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D27BF" w:rsidRPr="006A3986" w:rsidRDefault="00403DAD" w:rsidP="00403DAD">
      <w:pPr>
        <w:pStyle w:val="a3"/>
        <w:jc w:val="center"/>
        <w:rPr>
          <w:rFonts w:ascii="Arial Narrow" w:hAnsi="Arial Narrow"/>
          <w:b/>
          <w:color w:val="C00000"/>
          <w:sz w:val="56"/>
          <w:szCs w:val="56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A3986">
        <w:rPr>
          <w:rFonts w:ascii="Arial Narrow" w:hAnsi="Arial Narrow"/>
          <w:b/>
          <w:color w:val="C00000"/>
          <w:sz w:val="56"/>
          <w:szCs w:val="56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КАХЕТИНСЬКА VIP КАЗКА</w:t>
      </w:r>
    </w:p>
    <w:p w:rsidR="00877928" w:rsidRDefault="00B03188" w:rsidP="001558A0">
      <w:pPr>
        <w:jc w:val="center"/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6-денний ЗБІРНИЙ ТУР! </w:t>
      </w:r>
      <w:r w:rsidR="007D27BF" w:rsidRPr="001558A0"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br/>
        <w:t>Гарантовані дні заїздів</w:t>
      </w:r>
      <w:r w:rsidR="007D27BF" w:rsidRPr="001558A0">
        <w:rPr>
          <w:rFonts w:ascii="Arial Narrow" w:hAnsi="Arial Narrow"/>
          <w:b/>
          <w:color w:val="00B0F0"/>
          <w:sz w:val="32"/>
          <w:szCs w:val="32"/>
          <w:lang w:eastAsia="en-US" w:bidi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="00D510C3">
        <w:rPr>
          <w:rFonts w:ascii="Arial Narrow" w:hAnsi="Arial Narrow"/>
          <w:b/>
          <w:color w:val="0000FF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03.04.2</w:t>
      </w:r>
      <w:r w:rsidR="00C2639E" w:rsidRPr="00C2639E"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02</w:t>
      </w:r>
      <w:r w:rsidR="00D510C3">
        <w:rPr>
          <w:rFonts w:ascii="Arial Narrow" w:hAnsi="Arial Narrow"/>
          <w:b/>
          <w:color w:val="0000FF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6 по 25.12 </w:t>
      </w:r>
      <w:r w:rsidR="00911A95" w:rsidRPr="00911A95"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C2639E" w:rsidRPr="00C2639E">
        <w:rPr>
          <w:rFonts w:ascii="Arial Narrow" w:hAnsi="Arial Narrow"/>
          <w:b/>
          <w:color w:val="0000FF"/>
          <w:sz w:val="32"/>
          <w:szCs w:val="32"/>
          <w:lang w:val="ru-RU"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20</w:t>
      </w:r>
      <w:r w:rsidR="00911A95" w:rsidRPr="00911A95"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26:</w:t>
      </w:r>
      <w:r w:rsidR="000313D3" w:rsidRPr="00911A95"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="000313D3" w:rsidRPr="001558A0">
        <w:rPr>
          <w:rFonts w:ascii="Arial Narrow" w:hAnsi="Arial Narrow"/>
          <w:b/>
          <w:color w:val="00B0F0"/>
          <w:sz w:val="32"/>
          <w:szCs w:val="32"/>
          <w:lang w:eastAsia="en-US" w:bidi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br/>
      </w:r>
      <w:r w:rsidR="000313D3" w:rsidRPr="001558A0"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щоп'ятниці та неділі 100% підтвердження</w:t>
      </w:r>
    </w:p>
    <w:p w:rsidR="00877928" w:rsidRDefault="00877928" w:rsidP="001558A0">
      <w:pPr>
        <w:jc w:val="center"/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877928" w:rsidRPr="00877928" w:rsidRDefault="00027C1E" w:rsidP="00877928">
      <w:pPr>
        <w:spacing w:before="100" w:beforeAutospacing="1" w:after="100" w:afterAutospacing="1"/>
        <w:rPr>
          <w:rFonts w:ascii="Arial Narrow" w:hAnsi="Arial Narrow"/>
          <w:color w:val="0000FF"/>
          <w:sz w:val="24"/>
          <w:szCs w:val="24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21728" behindDoc="0" locked="0" layoutInCell="1" allowOverlap="1" wp14:anchorId="69D69E24" wp14:editId="697DC2A9">
            <wp:simplePos x="0" y="0"/>
            <wp:positionH relativeFrom="column">
              <wp:posOffset>3500120</wp:posOffset>
            </wp:positionH>
            <wp:positionV relativeFrom="paragraph">
              <wp:posOffset>122555</wp:posOffset>
            </wp:positionV>
            <wp:extent cx="3228975" cy="2130425"/>
            <wp:effectExtent l="171450" t="171450" r="390525" b="365125"/>
            <wp:wrapSquare wrapText="bothSides"/>
            <wp:docPr id="1" name="Рисунок 1" descr="Club | Hotel Ambassad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ub | Hotel Ambassadori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3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928" w:rsidRPr="00877928">
        <w:rPr>
          <w:rFonts w:ascii="Arial Narrow" w:hAnsi="Arial Narrow"/>
          <w:b/>
          <w:bCs/>
          <w:color w:val="0000FF"/>
          <w:sz w:val="24"/>
          <w:szCs w:val="24"/>
          <w:lang w:eastAsia="ru-RU"/>
        </w:rPr>
        <w:t>Кахетинська VIP-казка - це ідеальний формат подорожі для тих, хто хоче м'яко перезавантажитись та відчути Грузію без поспіху.</w:t>
      </w:r>
    </w:p>
    <w:p w:rsidR="00877928" w:rsidRPr="00877928" w:rsidRDefault="00877928" w:rsidP="00877928">
      <w:pPr>
        <w:spacing w:before="100" w:beforeAutospacing="1" w:after="100" w:afterAutospacing="1"/>
        <w:rPr>
          <w:rFonts w:ascii="Arial Narrow" w:hAnsi="Arial Narrow"/>
          <w:color w:val="0000FF"/>
          <w:sz w:val="24"/>
          <w:szCs w:val="24"/>
          <w:lang w:eastAsia="ru-RU"/>
        </w:rPr>
      </w:pPr>
      <w:r w:rsidRPr="00877928">
        <w:rPr>
          <w:rFonts w:ascii="Arial Narrow" w:hAnsi="Arial Narrow"/>
          <w:color w:val="0000FF"/>
          <w:sz w:val="24"/>
          <w:szCs w:val="24"/>
          <w:lang w:eastAsia="ru-RU"/>
        </w:rPr>
        <w:t xml:space="preserve">Вас чекає гармонійне поєднання історії та сучасної естетики: прогулянки Тбілісі та стародавньою Мцхете, мальовничі дороги винної Кахетії та відпочинок у розкішному заміському 5 </w:t>
      </w:r>
      <w:r w:rsidRPr="00877928">
        <w:rPr>
          <w:rFonts w:ascii="MS Gothic" w:eastAsia="MS Gothic" w:hAnsi="MS Gothic" w:cs="MS Gothic" w:hint="eastAsia"/>
          <w:color w:val="0000FF"/>
          <w:sz w:val="24"/>
          <w:szCs w:val="24"/>
          <w:lang w:eastAsia="ru-RU"/>
        </w:rPr>
        <w:t xml:space="preserve">★ </w:t>
      </w:r>
      <w:r w:rsidRPr="00877928">
        <w:rPr>
          <w:rFonts w:ascii="Arial Narrow" w:hAnsi="Arial Narrow"/>
          <w:color w:val="0000FF"/>
          <w:sz w:val="24"/>
          <w:szCs w:val="24"/>
          <w:lang w:eastAsia="ru-RU"/>
        </w:rPr>
        <w:t xml:space="preserve">гольф-курорті серед просторів </w:t>
      </w:r>
      <w:proofErr w:type="spellStart"/>
      <w:r w:rsidRPr="00877928">
        <w:rPr>
          <w:rFonts w:ascii="Arial Narrow" w:hAnsi="Arial Narrow"/>
          <w:color w:val="0000FF"/>
          <w:sz w:val="24"/>
          <w:szCs w:val="24"/>
          <w:lang w:eastAsia="ru-RU"/>
        </w:rPr>
        <w:t>Алазанської</w:t>
      </w:r>
      <w:proofErr w:type="spellEnd"/>
      <w:r w:rsidRPr="00877928">
        <w:rPr>
          <w:rFonts w:ascii="Arial Narrow" w:hAnsi="Arial Narrow"/>
          <w:color w:val="0000FF"/>
          <w:sz w:val="24"/>
          <w:szCs w:val="24"/>
          <w:lang w:eastAsia="ru-RU"/>
        </w:rPr>
        <w:t xml:space="preserve"> долини.</w:t>
      </w:r>
    </w:p>
    <w:p w:rsidR="007D27BF" w:rsidRPr="00027C1E" w:rsidRDefault="00877928" w:rsidP="00027C1E">
      <w:pPr>
        <w:spacing w:before="100" w:beforeAutospacing="1" w:after="100" w:afterAutospacing="1"/>
        <w:rPr>
          <w:rFonts w:ascii="Arial Narrow" w:hAnsi="Arial Narrow"/>
          <w:color w:val="0000FF"/>
          <w:sz w:val="24"/>
          <w:szCs w:val="24"/>
          <w:lang w:eastAsia="ru-RU"/>
        </w:rPr>
      </w:pPr>
      <w:r w:rsidRPr="00877928">
        <w:rPr>
          <w:rFonts w:ascii="Arial Narrow" w:hAnsi="Arial Narrow"/>
          <w:color w:val="0000FF"/>
          <w:sz w:val="24"/>
          <w:szCs w:val="24"/>
          <w:lang w:eastAsia="ru-RU"/>
        </w:rPr>
        <w:t xml:space="preserve">Цей тур створений для задоволення – менше переїздів, більше атмосфери, приватності та насолоди моментом: гольф, </w:t>
      </w:r>
      <w:proofErr w:type="spellStart"/>
      <w:r w:rsidRPr="00877928">
        <w:rPr>
          <w:rFonts w:ascii="Arial Narrow" w:hAnsi="Arial Narrow"/>
          <w:color w:val="0000FF"/>
          <w:sz w:val="24"/>
          <w:szCs w:val="24"/>
          <w:lang w:eastAsia="ru-RU"/>
        </w:rPr>
        <w:t>spa</w:t>
      </w:r>
      <w:proofErr w:type="spellEnd"/>
      <w:r w:rsidRPr="00877928">
        <w:rPr>
          <w:rFonts w:ascii="Arial Narrow" w:hAnsi="Arial Narrow"/>
          <w:color w:val="0000FF"/>
          <w:sz w:val="24"/>
          <w:szCs w:val="24"/>
          <w:lang w:eastAsia="ru-RU"/>
        </w:rPr>
        <w:t xml:space="preserve"> – ритуали, природна краса та відчуття спокою, до якого хочеться повертатися знову.</w:t>
      </w:r>
    </w:p>
    <w:p w:rsidR="007D27BF" w:rsidRPr="00027C1E" w:rsidRDefault="00027C1E" w:rsidP="00403DAD">
      <w:pPr>
        <w:jc w:val="center"/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</w:pPr>
      <w:r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  <w:t xml:space="preserve">Маршрут: Тбілісі - Мцхета - Винна Кахетія - </w:t>
      </w:r>
      <w:proofErr w:type="spellStart"/>
      <w:r w:rsidR="00403DAD" w:rsidRPr="00027C1E"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  <w:t>Качреті</w:t>
      </w:r>
      <w:proofErr w:type="spellEnd"/>
      <w:r w:rsidR="00403DAD" w:rsidRPr="00027C1E"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  <w:t xml:space="preserve"> </w:t>
      </w:r>
      <w:r w:rsidR="00B24858" w:rsidRPr="00027C1E"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  <w:t xml:space="preserve">(Кахетія VIP відпочинок) - </w:t>
      </w:r>
      <w:proofErr w:type="spellStart"/>
      <w:r w:rsidR="00B217DE" w:rsidRPr="00027C1E"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  <w:t>Сігнагі</w:t>
      </w:r>
      <w:proofErr w:type="spellEnd"/>
      <w:r w:rsidR="00B217DE" w:rsidRPr="00027C1E"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  <w:t xml:space="preserve"> , </w:t>
      </w:r>
      <w:proofErr w:type="spellStart"/>
      <w:r w:rsidR="00B217DE" w:rsidRPr="00027C1E"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  <w:t>Бодбе</w:t>
      </w:r>
      <w:proofErr w:type="spellEnd"/>
      <w:r w:rsidR="00B217DE" w:rsidRPr="00027C1E"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  <w:t xml:space="preserve"> </w:t>
      </w:r>
      <w:r w:rsidRPr="00027C1E">
        <w:rPr>
          <w:rFonts w:ascii="Arial Narrow" w:hAnsi="Arial Narrow"/>
          <w:b/>
          <w:i/>
          <w:color w:val="C00000"/>
          <w:sz w:val="24"/>
          <w:szCs w:val="24"/>
          <w:lang w:eastAsia="en-US" w:bidi="en-US"/>
        </w:rPr>
        <w:t>-Тбілісі</w:t>
      </w:r>
    </w:p>
    <w:p w:rsidR="00AF439A" w:rsidRPr="00F74E67" w:rsidRDefault="00AF439A" w:rsidP="007D27BF">
      <w:pPr>
        <w:jc w:val="both"/>
        <w:rPr>
          <w:rFonts w:ascii="Century Gothic" w:hAnsi="Century Gothic"/>
          <w:color w:val="002060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:rsidR="00AF439A" w:rsidRPr="00F44DE8" w:rsidRDefault="00027C1E" w:rsidP="00134B2E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722752" behindDoc="0" locked="0" layoutInCell="1" allowOverlap="1" wp14:anchorId="255012DC" wp14:editId="0BF03F5E">
            <wp:simplePos x="0" y="0"/>
            <wp:positionH relativeFrom="column">
              <wp:posOffset>3540760</wp:posOffset>
            </wp:positionH>
            <wp:positionV relativeFrom="paragraph">
              <wp:posOffset>13970</wp:posOffset>
            </wp:positionV>
            <wp:extent cx="3181350" cy="2228850"/>
            <wp:effectExtent l="171450" t="171450" r="381000" b="361950"/>
            <wp:wrapSquare wrapText="bothSides"/>
            <wp:docPr id="3" name="Рисунок 3" descr="Что посмотреть в Старом городе Тбилиси: обзор маршру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то посмотреть в Старом городе Тбилиси: обзор маршрутов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39A" w:rsidRPr="001558A0"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 День</w:t>
      </w:r>
      <w:r w:rsidR="004C50AE" w:rsidRPr="00F74E67">
        <w:rPr>
          <w:rFonts w:ascii="Century Gothic" w:hAnsi="Century Gothic"/>
          <w:b/>
          <w:i/>
          <w:caps/>
          <w:color w:val="00206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F439A" w:rsidRPr="00F44DE8">
        <w:rPr>
          <w:rFonts w:ascii="Arial Narrow" w:hAnsi="Arial Narrow"/>
          <w:color w:val="002060"/>
          <w:sz w:val="24"/>
          <w:szCs w:val="24"/>
          <w:lang w:val="ru-RU"/>
        </w:rPr>
        <w:t xml:space="preserve">Прибуття до </w:t>
      </w:r>
      <w:r w:rsidR="00AF439A" w:rsidRPr="00F44DE8">
        <w:rPr>
          <w:rFonts w:ascii="Arial Narrow" w:hAnsi="Arial Narrow"/>
          <w:b/>
          <w:color w:val="002060"/>
          <w:sz w:val="24"/>
          <w:szCs w:val="24"/>
          <w:lang w:val="ru-RU"/>
        </w:rPr>
        <w:t>Тбілісі.</w:t>
      </w:r>
      <w:r w:rsidR="00AF439A" w:rsidRPr="00F44DE8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</w:p>
    <w:p w:rsidR="00AF439A" w:rsidRPr="00F44DE8" w:rsidRDefault="00AF439A" w:rsidP="00134B2E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F44DE8">
        <w:rPr>
          <w:rFonts w:ascii="Arial Narrow" w:hAnsi="Arial Narrow"/>
          <w:color w:val="002060"/>
          <w:sz w:val="24"/>
          <w:szCs w:val="24"/>
          <w:lang w:val="ru-RU"/>
        </w:rPr>
        <w:t>Трансфер з аеропорту та розміщення в готелі.</w:t>
      </w:r>
    </w:p>
    <w:p w:rsidR="00AF439A" w:rsidRPr="00F44DE8" w:rsidRDefault="00AF439A" w:rsidP="00134B2E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F44DE8">
        <w:rPr>
          <w:rFonts w:ascii="Arial Narrow" w:hAnsi="Arial Narrow"/>
          <w:color w:val="002060"/>
          <w:sz w:val="24"/>
          <w:szCs w:val="24"/>
          <w:lang w:val="ru-RU"/>
        </w:rPr>
        <w:t>Відпочинок. Вільний день</w:t>
      </w:r>
    </w:p>
    <w:p w:rsidR="00AF439A" w:rsidRPr="00F44DE8" w:rsidRDefault="00AF439A" w:rsidP="00134B2E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F44DE8">
        <w:rPr>
          <w:rFonts w:ascii="Arial Narrow" w:hAnsi="Arial Narrow"/>
          <w:color w:val="002060"/>
          <w:sz w:val="24"/>
          <w:szCs w:val="24"/>
          <w:lang w:val="ru-RU"/>
        </w:rPr>
        <w:t>Ніч у готелі в Тбілісі.</w:t>
      </w:r>
    </w:p>
    <w:p w:rsidR="00AF439A" w:rsidRPr="000B3C72" w:rsidRDefault="00AF439A" w:rsidP="00134B2E">
      <w:pPr>
        <w:pStyle w:val="a3"/>
        <w:tabs>
          <w:tab w:val="left" w:pos="0"/>
        </w:tabs>
        <w:spacing w:line="276" w:lineRule="auto"/>
        <w:rPr>
          <w:rFonts w:ascii="Century Gothic" w:hAnsi="Century Gothic"/>
          <w:color w:val="002060"/>
          <w:lang w:val="ru-RU"/>
        </w:rPr>
      </w:pPr>
    </w:p>
    <w:p w:rsidR="000C0A8F" w:rsidRPr="000C0A8F" w:rsidRDefault="003C7E8B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b/>
          <w:color w:val="002060"/>
          <w:sz w:val="24"/>
          <w:szCs w:val="24"/>
          <w:u w:val="single"/>
          <w:lang w:val="ru-RU"/>
        </w:rPr>
      </w:pPr>
      <w:r w:rsidRPr="001558A0"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2 День </w:t>
      </w:r>
      <w:r w:rsidRPr="001558A0">
        <w:rPr>
          <w:rFonts w:ascii="Arial Narrow" w:hAnsi="Arial Narrow"/>
          <w:color w:val="002060"/>
          <w:lang w:val="ru-RU"/>
        </w:rPr>
        <w:t xml:space="preserve">Сніданок у готелі </w:t>
      </w:r>
      <w:r w:rsidR="000C0A8F">
        <w:rPr>
          <w:rFonts w:ascii="Arial Narrow" w:hAnsi="Arial Narrow"/>
          <w:color w:val="002060"/>
          <w:lang w:val="ru-RU"/>
        </w:rPr>
        <w:br/>
      </w:r>
      <w:r w:rsidR="000C0A8F" w:rsidRPr="000C0A8F">
        <w:rPr>
          <w:rFonts w:ascii="Arial Narrow" w:hAnsi="Arial Narrow"/>
          <w:b/>
          <w:color w:val="002060"/>
          <w:sz w:val="24"/>
          <w:szCs w:val="24"/>
          <w:u w:val="single"/>
          <w:lang w:val="ru-RU"/>
        </w:rPr>
        <w:t>Тривалість екскурсії 7-8 годин</w:t>
      </w:r>
    </w:p>
    <w:p w:rsidR="000C0A8F" w:rsidRPr="000C0A8F" w:rsidRDefault="00027C1E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noProof/>
          <w:color w:val="002060"/>
          <w:sz w:val="24"/>
          <w:szCs w:val="24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4958E3C" wp14:editId="587E829D">
            <wp:simplePos x="0" y="0"/>
            <wp:positionH relativeFrom="column">
              <wp:posOffset>3540760</wp:posOffset>
            </wp:positionH>
            <wp:positionV relativeFrom="paragraph">
              <wp:posOffset>991235</wp:posOffset>
            </wp:positionV>
            <wp:extent cx="3186430" cy="2219325"/>
            <wp:effectExtent l="171450" t="171450" r="375920" b="371475"/>
            <wp:wrapSquare wrapText="bothSides"/>
            <wp:docPr id="7" name="Рисунок 7" descr="Куда сходить весной в Тбилиси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Куда сходить весной в Тбилиси?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A8F" w:rsidRPr="000C0A8F">
        <w:rPr>
          <w:rFonts w:ascii="Arial Narrow" w:hAnsi="Arial Narrow"/>
          <w:color w:val="002060"/>
          <w:sz w:val="24"/>
          <w:szCs w:val="24"/>
          <w:lang w:val="ru-RU"/>
        </w:rPr>
        <w:t>Авторський тур столицею Грузії: екскурсія розпочнеться біля пам'ятника його засновнику — царя Вахтанга Горгасалі, біля храму Метехи, що височить на пагорбі. Ви помилуєтеся панорамою Старого міста і дізнаєтеся про неймовірні подвиги полководця.</w:t>
      </w:r>
    </w:p>
    <w:p w:rsidR="000C0A8F" w:rsidRPr="000C0A8F" w:rsidRDefault="000C0A8F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Далі ми пройдемо до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єдиного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палацу в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Тбілісі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,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що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належить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цариці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Дареджан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. Тут ми зробимо яскраві фото з панорамними краєвидами на Мтацмінда. </w:t>
      </w:r>
      <w:r>
        <w:rPr>
          <w:rFonts w:ascii="Arial Narrow" w:hAnsi="Arial Narrow"/>
          <w:color w:val="002060"/>
          <w:sz w:val="24"/>
          <w:szCs w:val="24"/>
          <w:lang w:val="ru-RU"/>
        </w:rPr>
        <w:br/>
      </w:r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Після неспішної прогулянки футуристичним сучасним парком Ріке, прокотимося на канатній дорозі, щоб поглянути на місто з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висоти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пташиного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польоту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,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прогуляємося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алеєю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вздовж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фортечної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стіни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Нарікала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і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скажемо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привіт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Матері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Грузії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, яка зустріне нас з вином і кинджалом. Помилуємося з фортечної стіни, барвистими видами ботанічного саду.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Прогуляємося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гвинтовими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сходами,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які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приведуть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нас до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Інжирової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ущелини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, де у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всій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красі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перед нами постане каньйон з водоспадом. </w:t>
      </w:r>
      <w:r>
        <w:rPr>
          <w:rFonts w:ascii="Arial Narrow" w:hAnsi="Arial Narrow"/>
          <w:color w:val="002060"/>
          <w:sz w:val="24"/>
          <w:szCs w:val="24"/>
          <w:lang w:val="ru-RU"/>
        </w:rPr>
        <w:br/>
      </w:r>
      <w:r w:rsidRPr="000C0A8F">
        <w:rPr>
          <w:rFonts w:ascii="Arial Narrow" w:hAnsi="Arial Narrow"/>
          <w:color w:val="002060"/>
          <w:sz w:val="24"/>
          <w:szCs w:val="24"/>
          <w:lang w:val="ru-RU"/>
        </w:rPr>
        <w:lastRenderedPageBreak/>
        <w:t>А потім вирушите до сірчаних лазень, де дізнаєтеся про Пушкіна, Дюма, Ханума і оглядин у цих самих лазнях.</w:t>
      </w:r>
    </w:p>
    <w:p w:rsidR="000C0A8F" w:rsidRPr="000C0A8F" w:rsidRDefault="000C0A8F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Тут же ви матимете шанс зробити ритуал на виконання мрії — на символічному мосту Любові.</w:t>
      </w:r>
    </w:p>
    <w:p w:rsidR="000C0A8F" w:rsidRPr="000C0A8F" w:rsidRDefault="000C0A8F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Ми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прогулюватимемося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знаменитою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площею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Вахтанга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Горгасалі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(вона ж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Мейдан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чи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Майдан) —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найстаріший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«шопінг-центр» Тбілісі.</w:t>
      </w:r>
    </w:p>
    <w:p w:rsidR="000C0A8F" w:rsidRDefault="000C0A8F" w:rsidP="000C0A8F">
      <w:pPr>
        <w:pStyle w:val="a3"/>
        <w:tabs>
          <w:tab w:val="left" w:pos="0"/>
        </w:tabs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Побачимо знаменитий театр ляльок Габріадзе, ми покажемо вам найменший годинник у Тбілісі і зробимо дивовижні фото на Мосту Світу.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Далі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виїзд</w:t>
      </w:r>
      <w:proofErr w:type="spellEnd"/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до Мцхета.</w:t>
      </w:r>
    </w:p>
    <w:p w:rsidR="00C2639E" w:rsidRDefault="00C2639E" w:rsidP="000C0A8F">
      <w:pPr>
        <w:pStyle w:val="a3"/>
        <w:tabs>
          <w:tab w:val="left" w:pos="0"/>
        </w:tabs>
        <w:rPr>
          <w:rFonts w:ascii="Arial Narrow" w:hAnsi="Arial Narrow"/>
          <w:color w:val="002060"/>
          <w:sz w:val="24"/>
          <w:szCs w:val="24"/>
          <w:lang w:val="ru-RU"/>
        </w:rPr>
      </w:pPr>
    </w:p>
    <w:p w:rsidR="000C0A8F" w:rsidRPr="000C0A8F" w:rsidRDefault="00151BE4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7030A0"/>
          <w:sz w:val="24"/>
          <w:szCs w:val="24"/>
          <w:lang w:val="ru-RU"/>
        </w:rPr>
      </w:pPr>
      <w:r w:rsidRPr="000C0A8F">
        <w:rPr>
          <w:rFonts w:ascii="Arial Narrow" w:hAnsi="Arial Narrow"/>
          <w:noProof/>
          <w:color w:val="002060"/>
          <w:sz w:val="24"/>
          <w:szCs w:val="24"/>
          <w:lang w:val="ru-RU" w:eastAsia="ru-RU" w:bidi="ar-SA"/>
        </w:rPr>
        <w:drawing>
          <wp:anchor distT="0" distB="0" distL="114300" distR="114300" simplePos="0" relativeHeight="251720704" behindDoc="1" locked="0" layoutInCell="1" allowOverlap="1" wp14:anchorId="261BB311" wp14:editId="0FB15A23">
            <wp:simplePos x="0" y="0"/>
            <wp:positionH relativeFrom="column">
              <wp:posOffset>-83185</wp:posOffset>
            </wp:positionH>
            <wp:positionV relativeFrom="paragraph">
              <wp:posOffset>672465</wp:posOffset>
            </wp:positionV>
            <wp:extent cx="6781800" cy="1591310"/>
            <wp:effectExtent l="0" t="0" r="0" b="0"/>
            <wp:wrapThrough wrapText="bothSides">
              <wp:wrapPolygon edited="0">
                <wp:start x="243" y="0"/>
                <wp:lineTo x="0" y="517"/>
                <wp:lineTo x="0" y="20686"/>
                <wp:lineTo x="182" y="21204"/>
                <wp:lineTo x="243" y="21204"/>
                <wp:lineTo x="21297" y="21204"/>
                <wp:lineTo x="21357" y="21204"/>
                <wp:lineTo x="21539" y="20686"/>
                <wp:lineTo x="21539" y="517"/>
                <wp:lineTo x="21297" y="0"/>
                <wp:lineTo x="243" y="0"/>
              </wp:wrapPolygon>
            </wp:wrapThrough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591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A8F" w:rsidRPr="000C0A8F">
        <w:rPr>
          <w:rFonts w:ascii="Arial Narrow" w:hAnsi="Arial Narrow"/>
          <w:b/>
          <w:color w:val="7030A0"/>
          <w:sz w:val="24"/>
          <w:szCs w:val="24"/>
          <w:lang w:val="ru-RU"/>
        </w:rPr>
        <w:t xml:space="preserve">У </w:t>
      </w:r>
      <w:proofErr w:type="spellStart"/>
      <w:r w:rsidR="000C0A8F" w:rsidRPr="000C0A8F">
        <w:rPr>
          <w:rFonts w:ascii="Arial Narrow" w:hAnsi="Arial Narrow"/>
          <w:b/>
          <w:color w:val="7030A0"/>
          <w:sz w:val="24"/>
          <w:szCs w:val="24"/>
          <w:lang w:val="ru-RU"/>
        </w:rPr>
        <w:t>Мцхеті</w:t>
      </w:r>
      <w:proofErr w:type="spellEnd"/>
      <w:r w:rsidR="000C0A8F" w:rsidRPr="000C0A8F">
        <w:rPr>
          <w:rFonts w:ascii="Arial Narrow" w:hAnsi="Arial Narrow"/>
          <w:b/>
          <w:color w:val="7030A0"/>
          <w:sz w:val="24"/>
          <w:szCs w:val="24"/>
          <w:lang w:val="ru-RU"/>
        </w:rPr>
        <w:t xml:space="preserve"> на вас чекає приємний сюрприз від </w:t>
      </w:r>
      <w:r w:rsidR="000C0A8F" w:rsidRPr="000C0A8F">
        <w:rPr>
          <w:rFonts w:ascii="Arial Narrow" w:hAnsi="Arial Narrow"/>
          <w:b/>
          <w:color w:val="7030A0"/>
          <w:sz w:val="24"/>
          <w:szCs w:val="24"/>
        </w:rPr>
        <w:t>Capital</w:t>
      </w:r>
      <w:r w:rsidR="000C0A8F" w:rsidRPr="000C0A8F">
        <w:rPr>
          <w:rFonts w:ascii="Arial Narrow" w:hAnsi="Arial Narrow"/>
          <w:b/>
          <w:color w:val="7030A0"/>
          <w:sz w:val="24"/>
          <w:szCs w:val="24"/>
          <w:lang w:val="ru-RU"/>
        </w:rPr>
        <w:t xml:space="preserve"> </w:t>
      </w:r>
      <w:r w:rsidR="000C0A8F" w:rsidRPr="000C0A8F">
        <w:rPr>
          <w:rFonts w:ascii="Arial Narrow" w:hAnsi="Arial Narrow"/>
          <w:b/>
          <w:color w:val="7030A0"/>
          <w:sz w:val="24"/>
          <w:szCs w:val="24"/>
        </w:rPr>
        <w:t>Georgia</w:t>
      </w:r>
      <w:r w:rsidR="000C0A8F" w:rsidRPr="000C0A8F">
        <w:rPr>
          <w:rFonts w:ascii="Arial Narrow" w:hAnsi="Arial Narrow"/>
          <w:b/>
          <w:color w:val="7030A0"/>
          <w:sz w:val="24"/>
          <w:szCs w:val="24"/>
          <w:lang w:val="ru-RU"/>
        </w:rPr>
        <w:t xml:space="preserve"> </w:t>
      </w:r>
      <w:proofErr w:type="gramStart"/>
      <w:r w:rsidR="000C0A8F" w:rsidRPr="000C0A8F">
        <w:rPr>
          <w:rFonts w:ascii="Arial Narrow" w:hAnsi="Arial Narrow"/>
          <w:b/>
          <w:color w:val="7030A0"/>
          <w:sz w:val="24"/>
          <w:szCs w:val="24"/>
        </w:rPr>
        <w:t xml:space="preserve">Travel </w:t>
      </w:r>
      <w:r w:rsidR="000C0A8F" w:rsidRPr="000C0A8F">
        <w:rPr>
          <w:rFonts w:ascii="Arial Narrow" w:hAnsi="Arial Narrow"/>
          <w:b/>
          <w:color w:val="7030A0"/>
          <w:sz w:val="24"/>
          <w:szCs w:val="24"/>
          <w:lang w:val="ru-RU"/>
        </w:rPr>
        <w:t>:</w:t>
      </w:r>
      <w:proofErr w:type="gramEnd"/>
      <w:r w:rsidR="000C0A8F" w:rsidRPr="000C0A8F">
        <w:rPr>
          <w:rFonts w:ascii="Arial Narrow" w:hAnsi="Arial Narrow"/>
          <w:b/>
          <w:color w:val="7030A0"/>
          <w:sz w:val="24"/>
          <w:szCs w:val="24"/>
          <w:lang w:val="ru-RU"/>
        </w:rPr>
        <w:t xml:space="preserve"> традиційний грузинський обід у національному ресторані, де ви будете насолоджуватися не тільки найсмачнішими національними стравами, а й найколоритнішою атмосферою, під келих білого чи червоного вина. </w:t>
      </w:r>
      <w:r w:rsidR="000C0A8F" w:rsidRPr="000C0A8F">
        <w:rPr>
          <w:rFonts w:ascii="Arial Narrow" w:hAnsi="Arial Narrow"/>
          <w:b/>
          <w:i/>
          <w:color w:val="7030A0"/>
          <w:sz w:val="24"/>
          <w:szCs w:val="24"/>
          <w:lang w:val="ru-RU"/>
        </w:rPr>
        <w:t>Обід не більше години!</w:t>
      </w:r>
    </w:p>
    <w:p w:rsidR="000C0A8F" w:rsidRPr="000C0A8F" w:rsidRDefault="000C0A8F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b/>
          <w:color w:val="002060"/>
          <w:sz w:val="24"/>
          <w:szCs w:val="24"/>
          <w:lang w:val="ru-RU"/>
        </w:rPr>
      </w:pPr>
    </w:p>
    <w:p w:rsidR="000C0A8F" w:rsidRPr="000C0A8F" w:rsidRDefault="000C0A8F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Мцхета – </w:t>
      </w:r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найдавніше місто, перша столиця Грузії, душа цієї дивовижної країни. Тут Ви матимете можливість ознайомитися з:</w:t>
      </w:r>
    </w:p>
    <w:p w:rsidR="000C0A8F" w:rsidRPr="000C0A8F" w:rsidRDefault="00027C1E" w:rsidP="000C0A8F">
      <w:pPr>
        <w:pStyle w:val="a3"/>
        <w:tabs>
          <w:tab w:val="left" w:pos="0"/>
        </w:tabs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noProof/>
          <w:color w:val="002060"/>
          <w:sz w:val="24"/>
          <w:szCs w:val="24"/>
          <w:lang w:val="ru-RU" w:eastAsia="ru-RU" w:bidi="ar-SA"/>
        </w:rPr>
        <w:drawing>
          <wp:anchor distT="0" distB="0" distL="114300" distR="114300" simplePos="0" relativeHeight="251667456" behindDoc="0" locked="0" layoutInCell="1" allowOverlap="1" wp14:anchorId="01A43849" wp14:editId="14100524">
            <wp:simplePos x="0" y="0"/>
            <wp:positionH relativeFrom="page">
              <wp:posOffset>3981450</wp:posOffset>
            </wp:positionH>
            <wp:positionV relativeFrom="margin">
              <wp:posOffset>5535930</wp:posOffset>
            </wp:positionV>
            <wp:extent cx="3167380" cy="2105025"/>
            <wp:effectExtent l="171450" t="171450" r="375920" b="371475"/>
            <wp:wrapSquare wrapText="bothSides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C0A8F" w:rsidRPr="000C0A8F">
        <w:rPr>
          <w:rFonts w:ascii="Arial Narrow" w:hAnsi="Arial Narrow"/>
          <w:color w:val="002060"/>
          <w:sz w:val="24"/>
          <w:szCs w:val="24"/>
          <w:lang w:val="ru-RU"/>
        </w:rPr>
        <w:t>Кафедральним</w:t>
      </w:r>
      <w:proofErr w:type="spellEnd"/>
      <w:r w:rsidR="000C0A8F"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 собором </w:t>
      </w:r>
      <w:proofErr w:type="spellStart"/>
      <w:r w:rsidR="000C0A8F" w:rsidRPr="000C0A8F">
        <w:rPr>
          <w:rFonts w:ascii="Arial Narrow" w:hAnsi="Arial Narrow"/>
          <w:b/>
          <w:color w:val="002060"/>
          <w:sz w:val="24"/>
          <w:szCs w:val="24"/>
          <w:lang w:val="ru-RU"/>
        </w:rPr>
        <w:t>Светіцховелі</w:t>
      </w:r>
      <w:proofErr w:type="spellEnd"/>
      <w:r w:rsidR="000C0A8F" w:rsidRPr="000C0A8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 ( </w:t>
      </w:r>
      <w:r w:rsidR="000C0A8F" w:rsidRPr="000C0A8F">
        <w:rPr>
          <w:rFonts w:ascii="Arial Narrow" w:hAnsi="Arial Narrow"/>
          <w:b/>
          <w:color w:val="002060"/>
          <w:sz w:val="24"/>
          <w:szCs w:val="24"/>
        </w:rPr>
        <w:t xml:space="preserve">XI </w:t>
      </w:r>
      <w:proofErr w:type="spellStart"/>
      <w:r w:rsidR="000C0A8F" w:rsidRPr="000C0A8F">
        <w:rPr>
          <w:rFonts w:ascii="Arial Narrow" w:hAnsi="Arial Narrow"/>
          <w:b/>
          <w:color w:val="002060"/>
          <w:sz w:val="24"/>
          <w:szCs w:val="24"/>
          <w:lang w:val="ru-RU"/>
        </w:rPr>
        <w:t>ст</w:t>
      </w:r>
      <w:proofErr w:type="spellEnd"/>
      <w:r w:rsidR="000C0A8F" w:rsidRPr="000C0A8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). </w:t>
      </w:r>
      <w:r w:rsidR="000C0A8F" w:rsidRPr="000C0A8F">
        <w:rPr>
          <w:rFonts w:ascii="Arial Narrow" w:hAnsi="Arial Narrow"/>
          <w:color w:val="002060"/>
          <w:sz w:val="24"/>
          <w:szCs w:val="24"/>
          <w:lang w:val="ru-RU"/>
        </w:rPr>
        <w:t>Він же, собор 12 апостолів. В основі його лежить Хітон Господній. Завдяки цій святині Мцхета називають «другим Єрусалимом».</w:t>
      </w:r>
    </w:p>
    <w:p w:rsidR="000C0A8F" w:rsidRPr="000C0A8F" w:rsidRDefault="000C0A8F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Піднімемося до </w:t>
      </w:r>
      <w:r w:rsidRPr="000C0A8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Монастирського храму «Джварі» ( </w:t>
      </w:r>
      <w:r w:rsidRPr="000C0A8F">
        <w:rPr>
          <w:rFonts w:ascii="Arial Narrow" w:hAnsi="Arial Narrow"/>
          <w:b/>
          <w:color w:val="002060"/>
          <w:sz w:val="24"/>
          <w:szCs w:val="24"/>
        </w:rPr>
        <w:t xml:space="preserve">V </w:t>
      </w:r>
      <w:r w:rsidRPr="000C0A8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ст), </w:t>
      </w:r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звідки відкривається чудова панорама стародавньої столиці. Джварі стоїть біля самого краю високої скелі і чудово гармонує з навколишньою суворою, але надзвичайно мальовничою природою цього краю. Внизу біля підніжжя шумлять Кура та Арагві – дві найвідоміші річки в Грузії. А навпаки розстеляється велика панорама Мцхети.</w:t>
      </w:r>
    </w:p>
    <w:p w:rsidR="000C0A8F" w:rsidRPr="000C0A8F" w:rsidRDefault="000C0A8F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color w:val="002060"/>
          <w:sz w:val="24"/>
          <w:szCs w:val="24"/>
          <w:lang w:val="ru-RU"/>
        </w:rPr>
        <w:t xml:space="preserve">Храм Джварі, увічнений у літературі </w:t>
      </w:r>
      <w:r w:rsidRPr="000C0A8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Михайлом Лермонтовим (поема «Мцирі»). </w:t>
      </w:r>
      <w:r w:rsidRPr="000C0A8F">
        <w:rPr>
          <w:rFonts w:ascii="Arial Narrow" w:hAnsi="Arial Narrow"/>
          <w:color w:val="002060"/>
          <w:sz w:val="24"/>
          <w:szCs w:val="24"/>
          <w:lang w:val="ru-RU"/>
        </w:rPr>
        <w:t>Тут місце неймовірної сили та краси, готуйтеся до мега фотосесії.</w:t>
      </w:r>
    </w:p>
    <w:p w:rsidR="000C0A8F" w:rsidRPr="000C0A8F" w:rsidRDefault="000C0A8F" w:rsidP="000C0A8F">
      <w:pPr>
        <w:pStyle w:val="a3"/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val="ru-RU"/>
        </w:rPr>
      </w:pPr>
      <w:r w:rsidRPr="000C0A8F">
        <w:rPr>
          <w:rFonts w:ascii="Arial Narrow" w:hAnsi="Arial Narrow"/>
          <w:color w:val="002060"/>
          <w:sz w:val="24"/>
          <w:szCs w:val="24"/>
          <w:lang w:val="ru-RU"/>
        </w:rPr>
        <w:t>Повернення до готелю Тбілісі. Вільний час. Ніч у готелі.</w:t>
      </w:r>
    </w:p>
    <w:p w:rsidR="000C0A8F" w:rsidRDefault="000C0A8F" w:rsidP="00F44DE8">
      <w:pPr>
        <w:pStyle w:val="a3"/>
        <w:spacing w:line="276" w:lineRule="auto"/>
        <w:jc w:val="both"/>
        <w:rPr>
          <w:rFonts w:ascii="Arial Narrow" w:hAnsi="Arial Narrow"/>
          <w:color w:val="002060"/>
          <w:sz w:val="24"/>
          <w:szCs w:val="24"/>
          <w:lang w:val="ru-RU"/>
        </w:rPr>
      </w:pPr>
    </w:p>
    <w:p w:rsidR="000C0A8F" w:rsidRPr="000C0A8F" w:rsidRDefault="000C0A8F" w:rsidP="000C0A8F">
      <w:pPr>
        <w:tabs>
          <w:tab w:val="left" w:pos="0"/>
        </w:tabs>
        <w:spacing w:line="276" w:lineRule="auto"/>
        <w:rPr>
          <w:rFonts w:ascii="Century Gothic" w:hAnsi="Century Gothic"/>
          <w:b/>
          <w:i/>
          <w:caps/>
          <w:color w:val="002060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3 День</w:t>
      </w:r>
      <w:r w:rsidRPr="004C50AE">
        <w:rPr>
          <w:rFonts w:ascii="Century Gothic" w:hAnsi="Century Gothic"/>
          <w:color w:val="002060"/>
          <w:sz w:val="22"/>
          <w:szCs w:val="22"/>
          <w14:textOutline w14:w="5270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 </w:t>
      </w:r>
      <w:r w:rsidRPr="006B3B0F">
        <w:rPr>
          <w:rFonts w:ascii="Arial Narrow" w:hAnsi="Arial Narrow"/>
          <w:color w:val="002060"/>
          <w:sz w:val="24"/>
          <w:szCs w:val="24"/>
          <w:lang w:eastAsia="en-US" w:bidi="en-US"/>
        </w:rPr>
        <w:t>Сніданок у готелі.</w:t>
      </w:r>
    </w:p>
    <w:p w:rsidR="000C0A8F" w:rsidRPr="006B3B0F" w:rsidRDefault="000C0A8F" w:rsidP="000C0A8F">
      <w:pPr>
        <w:pStyle w:val="a3"/>
        <w:spacing w:line="288" w:lineRule="auto"/>
        <w:ind w:right="-426"/>
        <w:contextualSpacing/>
        <w:rPr>
          <w:rFonts w:ascii="Arial Narrow" w:hAnsi="Arial Narrow"/>
          <w:color w:val="002060"/>
          <w:sz w:val="24"/>
          <w:szCs w:val="24"/>
          <w:lang w:val="ru-RU"/>
        </w:rPr>
      </w:pPr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Виїзд до східної частини Грузії – </w:t>
      </w:r>
      <w:r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Кахетію (80км). </w:t>
      </w:r>
      <w:r w:rsidRPr="006B3B0F">
        <w:rPr>
          <w:rFonts w:ascii="Arial Narrow" w:hAnsi="Arial Narrow"/>
          <w:color w:val="002060"/>
          <w:sz w:val="24"/>
          <w:szCs w:val="24"/>
          <w:lang w:val="ru-RU"/>
        </w:rPr>
        <w:t>Ця місцевість відома вином та тушинськими горами.</w:t>
      </w:r>
    </w:p>
    <w:p w:rsidR="000C0A8F" w:rsidRPr="006B3B0F" w:rsidRDefault="00027C1E" w:rsidP="000C0A8F">
      <w:pPr>
        <w:pStyle w:val="a3"/>
        <w:spacing w:line="288" w:lineRule="auto"/>
        <w:ind w:right="-426"/>
        <w:contextualSpacing/>
        <w:rPr>
          <w:rFonts w:ascii="Arial Narrow" w:hAnsi="Arial Narrow"/>
          <w:color w:val="002060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0528" behindDoc="0" locked="0" layoutInCell="1" allowOverlap="1" wp14:anchorId="337B3CCA" wp14:editId="19D7EDC6">
            <wp:simplePos x="0" y="0"/>
            <wp:positionH relativeFrom="column">
              <wp:posOffset>3521710</wp:posOffset>
            </wp:positionH>
            <wp:positionV relativeFrom="paragraph">
              <wp:posOffset>182880</wp:posOffset>
            </wp:positionV>
            <wp:extent cx="3195955" cy="1533525"/>
            <wp:effectExtent l="171450" t="171450" r="385445" b="371475"/>
            <wp:wrapSquare wrapText="bothSides"/>
            <wp:docPr id="18" name="Рисунок 18" descr="Aushalten Einen Vertrag abgeschlossen kalt ambassadori kachreti golf resort  Gelblich Schwelle La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shalten Einen Vertrag abgeschlossen kalt ambassadori kachreti golf resort  Gelblich Schwelle Lachen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153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C0A8F" w:rsidRPr="006B3B0F">
        <w:rPr>
          <w:rFonts w:ascii="Arial Narrow" w:hAnsi="Arial Narrow"/>
          <w:color w:val="002060"/>
          <w:sz w:val="24"/>
          <w:szCs w:val="24"/>
          <w:lang w:val="ru-RU"/>
        </w:rPr>
        <w:t>Прибуття</w:t>
      </w:r>
      <w:proofErr w:type="spellEnd"/>
      <w:r w:rsidR="000C0A8F"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в </w:t>
      </w:r>
      <w:proofErr w:type="spellStart"/>
      <w:r w:rsidR="000C0A8F" w:rsidRPr="006B3B0F">
        <w:rPr>
          <w:rFonts w:ascii="Arial Narrow" w:hAnsi="Arial Narrow"/>
          <w:color w:val="002060"/>
          <w:sz w:val="24"/>
          <w:szCs w:val="24"/>
          <w:lang w:val="ru-RU"/>
        </w:rPr>
        <w:t>Качреті</w:t>
      </w:r>
      <w:proofErr w:type="spellEnd"/>
      <w:r w:rsidR="000C0A8F"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, </w:t>
      </w:r>
      <w:r w:rsidR="000C0A8F"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в </w:t>
      </w:r>
      <w:proofErr w:type="spellStart"/>
      <w:r w:rsidR="000C0A8F"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>Ambassadori</w:t>
      </w:r>
      <w:proofErr w:type="spellEnd"/>
      <w:r w:rsidR="000C0A8F"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 </w:t>
      </w:r>
      <w:proofErr w:type="spellStart"/>
      <w:r w:rsidR="000C0A8F"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>Kachreti</w:t>
      </w:r>
      <w:proofErr w:type="spellEnd"/>
      <w:r w:rsidR="000C0A8F"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 </w:t>
      </w:r>
      <w:proofErr w:type="spellStart"/>
      <w:r w:rsidR="000C0A8F"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>Golf</w:t>
      </w:r>
      <w:proofErr w:type="spellEnd"/>
      <w:r w:rsidR="000C0A8F"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 </w:t>
      </w:r>
      <w:proofErr w:type="spellStart"/>
      <w:r w:rsidR="000C0A8F"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>Resort</w:t>
      </w:r>
      <w:proofErr w:type="spellEnd"/>
      <w:r w:rsidR="000C0A8F"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» </w:t>
      </w:r>
      <w:r w:rsidR="000C0A8F"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5****, </w:t>
      </w:r>
      <w:proofErr w:type="spellStart"/>
      <w:r w:rsidR="000C0A8F" w:rsidRPr="006B3B0F">
        <w:rPr>
          <w:rFonts w:ascii="Arial Narrow" w:hAnsi="Arial Narrow"/>
          <w:color w:val="002060"/>
          <w:sz w:val="24"/>
          <w:szCs w:val="24"/>
          <w:lang w:val="ru-RU"/>
        </w:rPr>
        <w:t>заміський</w:t>
      </w:r>
      <w:proofErr w:type="spellEnd"/>
      <w:r w:rsidR="000C0A8F"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VIP комплекс. Заселення.</w:t>
      </w:r>
    </w:p>
    <w:p w:rsidR="000C0A8F" w:rsidRPr="006B3B0F" w:rsidRDefault="000C0A8F" w:rsidP="000C0A8F">
      <w:pPr>
        <w:pStyle w:val="a3"/>
        <w:spacing w:line="288" w:lineRule="auto"/>
        <w:ind w:right="-426"/>
        <w:contextualSpacing/>
        <w:rPr>
          <w:rFonts w:ascii="Arial Narrow" w:hAnsi="Arial Narrow"/>
          <w:color w:val="002060"/>
          <w:sz w:val="24"/>
          <w:szCs w:val="24"/>
          <w:lang w:val="ru-RU"/>
        </w:rPr>
      </w:pPr>
    </w:p>
    <w:p w:rsidR="000C0A8F" w:rsidRPr="006B3B0F" w:rsidRDefault="000C0A8F" w:rsidP="000C0A8F">
      <w:pPr>
        <w:pStyle w:val="a3"/>
        <w:spacing w:line="288" w:lineRule="auto"/>
        <w:ind w:right="-142"/>
        <w:contextualSpacing/>
        <w:rPr>
          <w:rFonts w:ascii="Arial Narrow" w:hAnsi="Arial Narrow"/>
          <w:color w:val="002060"/>
          <w:sz w:val="24"/>
          <w:szCs w:val="24"/>
          <w:lang w:val="ru-RU"/>
        </w:rPr>
      </w:pPr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*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Готель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має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власну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виноробню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і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знаходиться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в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селищі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Качреті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, до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послуг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гостей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безкоштовний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Wi-Fi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,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номери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,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оснащені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кондиціонером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,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телевізором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з плоским екраном, номери оформлені в класичному стилі і мають міні-бар.</w:t>
      </w:r>
    </w:p>
    <w:p w:rsidR="000C0A8F" w:rsidRPr="006B3B0F" w:rsidRDefault="00027C1E" w:rsidP="000C0A8F">
      <w:pPr>
        <w:pStyle w:val="a3"/>
        <w:spacing w:line="288" w:lineRule="auto"/>
        <w:ind w:right="-426"/>
        <w:contextualSpacing/>
        <w:rPr>
          <w:rFonts w:ascii="Arial Narrow" w:hAnsi="Arial Narrow"/>
          <w:color w:val="002060"/>
          <w:sz w:val="24"/>
          <w:szCs w:val="24"/>
          <w:lang w:val="ru-RU"/>
        </w:rPr>
      </w:pPr>
      <w:r w:rsidRPr="006B3B0F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5648" behindDoc="0" locked="0" layoutInCell="1" allowOverlap="1" wp14:anchorId="25B0728E" wp14:editId="7D2765E2">
            <wp:simplePos x="0" y="0"/>
            <wp:positionH relativeFrom="column">
              <wp:posOffset>3521710</wp:posOffset>
            </wp:positionH>
            <wp:positionV relativeFrom="paragraph">
              <wp:posOffset>85090</wp:posOffset>
            </wp:positionV>
            <wp:extent cx="3200400" cy="1741805"/>
            <wp:effectExtent l="171450" t="171450" r="381000" b="353695"/>
            <wp:wrapSquare wrapText="bothSides"/>
            <wp:docPr id="22" name="Рисунок 22" descr="Kachreti ambassador golf - Perfect Holid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chreti ambassador golf - Perfect Holidays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41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A8F" w:rsidRPr="006B3B0F" w:rsidRDefault="000C0A8F" w:rsidP="000C0A8F">
      <w:pPr>
        <w:pStyle w:val="a3"/>
        <w:spacing w:line="288" w:lineRule="auto"/>
        <w:ind w:right="284"/>
        <w:contextualSpacing/>
        <w:rPr>
          <w:rFonts w:ascii="Arial Narrow" w:hAnsi="Arial Narrow"/>
          <w:color w:val="002060"/>
          <w:sz w:val="24"/>
          <w:szCs w:val="24"/>
          <w:lang w:val="ru-RU"/>
        </w:rPr>
      </w:pPr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У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ресторані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готелю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Ambasadori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з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відкритими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дерев'яними</w:t>
      </w:r>
      <w:proofErr w:type="spellEnd"/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балками та декоративним кам'яним оздобленням подають смачні страви грузинської кухні. </w:t>
      </w:r>
      <w:r w:rsidRPr="006B3B0F">
        <w:rPr>
          <w:rFonts w:ascii="Arial Narrow" w:hAnsi="Arial Narrow"/>
          <w:color w:val="002060"/>
          <w:sz w:val="24"/>
          <w:szCs w:val="24"/>
          <w:lang w:val="ru-RU"/>
        </w:rPr>
        <w:lastRenderedPageBreak/>
        <w:t>У барі готелю запропонують місцеві вина та імпортні напої.</w:t>
      </w:r>
    </w:p>
    <w:p w:rsidR="000C0A8F" w:rsidRPr="006B3B0F" w:rsidRDefault="000C0A8F" w:rsidP="000C0A8F">
      <w:pPr>
        <w:pStyle w:val="a3"/>
        <w:spacing w:line="288" w:lineRule="auto"/>
        <w:ind w:right="-426"/>
        <w:contextualSpacing/>
        <w:rPr>
          <w:rFonts w:ascii="Arial Narrow" w:hAnsi="Arial Narrow"/>
          <w:color w:val="002060"/>
          <w:sz w:val="24"/>
          <w:szCs w:val="24"/>
          <w:lang w:val="ru-RU"/>
        </w:rPr>
      </w:pPr>
      <w:r w:rsidRPr="006B3B0F">
        <w:rPr>
          <w:rFonts w:ascii="Arial Narrow" w:hAnsi="Arial Narrow"/>
          <w:color w:val="002060"/>
          <w:sz w:val="24"/>
          <w:szCs w:val="24"/>
          <w:lang w:val="ru-RU"/>
        </w:rPr>
        <w:t>Гості готелю можуть розслабитися біля басейну або зайнятися фітнес-центром.</w:t>
      </w:r>
    </w:p>
    <w:p w:rsidR="000C0A8F" w:rsidRPr="006B3B0F" w:rsidRDefault="000C0A8F" w:rsidP="000C0A8F">
      <w:pPr>
        <w:pStyle w:val="a3"/>
        <w:spacing w:line="288" w:lineRule="auto"/>
        <w:contextualSpacing/>
        <w:rPr>
          <w:rFonts w:ascii="Arial Narrow" w:hAnsi="Arial Narrow"/>
          <w:color w:val="002060"/>
          <w:sz w:val="24"/>
          <w:szCs w:val="24"/>
          <w:lang w:val="ru-RU"/>
        </w:rPr>
      </w:pPr>
      <w:r w:rsidRPr="006B3B0F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7696" behindDoc="0" locked="0" layoutInCell="1" allowOverlap="1" wp14:anchorId="3997B448" wp14:editId="0BEBF6C4">
            <wp:simplePos x="0" y="0"/>
            <wp:positionH relativeFrom="column">
              <wp:posOffset>3518535</wp:posOffset>
            </wp:positionH>
            <wp:positionV relativeFrom="paragraph">
              <wp:posOffset>1038860</wp:posOffset>
            </wp:positionV>
            <wp:extent cx="3195320" cy="1848485"/>
            <wp:effectExtent l="171450" t="171450" r="386080" b="361315"/>
            <wp:wrapSquare wrapText="bothSides"/>
            <wp:docPr id="23" name="Рисунок 23" descr="Ambassadori Kachreti Golf Resort (Качрети) – цены и отзывы на Ag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bassadori Kachreti Golf Resort (Качрети) – цены и отзывы на Agoda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848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B0F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6672" behindDoc="0" locked="0" layoutInCell="1" allowOverlap="1" wp14:anchorId="7666710D" wp14:editId="530BF43C">
            <wp:simplePos x="0" y="0"/>
            <wp:positionH relativeFrom="column">
              <wp:posOffset>-59055</wp:posOffset>
            </wp:positionH>
            <wp:positionV relativeFrom="paragraph">
              <wp:posOffset>1028700</wp:posOffset>
            </wp:positionV>
            <wp:extent cx="3104515" cy="1855470"/>
            <wp:effectExtent l="171450" t="171450" r="381635" b="354330"/>
            <wp:wrapSquare wrapText="bothSides"/>
            <wp:docPr id="24" name="Рисунок 24" descr="Bowling Alley at Ambassadori Kachr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wling Alley at Ambassadori Kachreti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855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Крім того, на території готелю є настільний теніс, більярд, боулінг і тенісний корт, </w:t>
      </w:r>
      <w:r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величезне поле для гольфу </w:t>
      </w:r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(в межах 3км) та барбекю. </w:t>
      </w:r>
      <w:r w:rsidRPr="006B3B0F">
        <w:rPr>
          <w:rFonts w:ascii="Arial Narrow" w:hAnsi="Arial Narrow"/>
          <w:color w:val="002060"/>
          <w:sz w:val="24"/>
          <w:szCs w:val="24"/>
          <w:lang w:val="ru-RU"/>
        </w:rPr>
        <w:br/>
      </w:r>
      <w:proofErr w:type="spellStart"/>
      <w:r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>Ніч</w:t>
      </w:r>
      <w:proofErr w:type="spellEnd"/>
      <w:r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 у </w:t>
      </w:r>
      <w:proofErr w:type="spellStart"/>
      <w:r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>Качреті</w:t>
      </w:r>
      <w:proofErr w:type="spellEnd"/>
      <w:r w:rsidRPr="006B3B0F">
        <w:rPr>
          <w:rFonts w:ascii="Arial Narrow" w:hAnsi="Arial Narrow"/>
          <w:b/>
          <w:color w:val="002060"/>
          <w:sz w:val="24"/>
          <w:szCs w:val="24"/>
          <w:lang w:val="ru-RU"/>
        </w:rPr>
        <w:t xml:space="preserve"> .</w:t>
      </w:r>
      <w:r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</w:p>
    <w:p w:rsidR="000C0A8F" w:rsidRDefault="000C0A8F" w:rsidP="00F44DE8">
      <w:pPr>
        <w:pStyle w:val="a3"/>
        <w:spacing w:line="276" w:lineRule="auto"/>
        <w:jc w:val="both"/>
        <w:rPr>
          <w:rFonts w:ascii="Arial Narrow" w:hAnsi="Arial Narrow"/>
          <w:color w:val="002060"/>
          <w:sz w:val="24"/>
          <w:szCs w:val="24"/>
          <w:lang w:val="ru-RU"/>
        </w:rPr>
      </w:pPr>
    </w:p>
    <w:p w:rsidR="000C0A8F" w:rsidRPr="006B3B0F" w:rsidRDefault="000C0A8F" w:rsidP="000C0A8F">
      <w:pPr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</w:rPr>
      </w:pPr>
    </w:p>
    <w:p w:rsidR="00DD79BB" w:rsidRPr="000C0A8F" w:rsidRDefault="000C0A8F" w:rsidP="000C0A8F">
      <w:pPr>
        <w:pStyle w:val="a3"/>
        <w:spacing w:line="288" w:lineRule="auto"/>
        <w:contextualSpacing/>
        <w:rPr>
          <w:rFonts w:ascii="Arial Narrow" w:hAnsi="Arial Narrow"/>
          <w:color w:val="002060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48000" behindDoc="0" locked="0" layoutInCell="1" allowOverlap="1" wp14:anchorId="2322DD05" wp14:editId="60204C11">
            <wp:simplePos x="0" y="0"/>
            <wp:positionH relativeFrom="column">
              <wp:posOffset>3509645</wp:posOffset>
            </wp:positionH>
            <wp:positionV relativeFrom="paragraph">
              <wp:posOffset>184785</wp:posOffset>
            </wp:positionV>
            <wp:extent cx="3219450" cy="1941830"/>
            <wp:effectExtent l="171450" t="171450" r="381000" b="363220"/>
            <wp:wrapSquare wrapText="bothSides"/>
            <wp:docPr id="10" name="Рисунок 10" descr="Ambassadori Kachreti Golf Resort, Kachretʼi – Updated 2023 Pr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mbassadori Kachreti Golf Resort, Kachretʼi – Updated 2023 Prices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941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858" w:rsidRPr="006B3B0F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</w:p>
    <w:p w:rsidR="00CA5EFE" w:rsidRPr="00C53495" w:rsidRDefault="00323D14" w:rsidP="00134B2E">
      <w:pPr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eastAsia="en-US" w:bidi="en-US"/>
        </w:rPr>
      </w:pPr>
      <w:r>
        <w:rPr>
          <w:rFonts w:ascii="Arial Narrow" w:hAnsi="Arial Narrow"/>
          <w:b/>
          <w:color w:val="0000FF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4 день.</w:t>
      </w:r>
      <w:r w:rsidR="00CA5EFE">
        <w:rPr>
          <w:b/>
          <w:color w:val="CC00CC"/>
          <w:sz w:val="24"/>
          <w:szCs w:val="28"/>
          <w14:textOutline w14:w="5270" w14:cap="flat" w14:cmpd="sng" w14:algn="ctr">
            <w14:solidFill>
              <w14:srgbClr w14:val="CC00CC"/>
            </w14:solidFill>
            <w14:prstDash w14:val="solid"/>
            <w14:round/>
          </w14:textOutline>
        </w:rPr>
        <w:t xml:space="preserve"> </w:t>
      </w:r>
      <w:r w:rsidR="00CA5EFE" w:rsidRPr="00C53495">
        <w:rPr>
          <w:rFonts w:ascii="Arial Narrow" w:hAnsi="Arial Narrow"/>
          <w:color w:val="002060"/>
          <w:sz w:val="24"/>
          <w:szCs w:val="24"/>
          <w:lang w:eastAsia="en-US" w:bidi="en-US"/>
        </w:rPr>
        <w:t>Сніданок у готелі.</w:t>
      </w:r>
    </w:p>
    <w:p w:rsidR="00901932" w:rsidRPr="00C53495" w:rsidRDefault="00CA5EFE" w:rsidP="00134B2E">
      <w:pPr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eastAsia="en-US" w:bidi="en-US"/>
        </w:rPr>
      </w:pPr>
      <w:r w:rsidRPr="00C53495">
        <w:rPr>
          <w:rFonts w:ascii="Arial Narrow" w:hAnsi="Arial Narrow"/>
          <w:color w:val="002060"/>
          <w:sz w:val="24"/>
          <w:szCs w:val="24"/>
          <w:lang w:eastAsia="en-US" w:bidi="en-US"/>
        </w:rPr>
        <w:t>Сьогодні ми продовжимо насолоджуватися відпочинком у кахетинському заміському комплексі.</w:t>
      </w:r>
    </w:p>
    <w:p w:rsidR="00B03188" w:rsidRPr="000C0A8F" w:rsidRDefault="00CA5EFE" w:rsidP="000C0A8F">
      <w:pPr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eastAsia="en-US" w:bidi="en-US"/>
        </w:rPr>
      </w:pPr>
      <w:r w:rsidRPr="00C53495">
        <w:rPr>
          <w:rFonts w:ascii="Arial Narrow" w:hAnsi="Arial Narrow"/>
          <w:color w:val="002060"/>
          <w:sz w:val="24"/>
          <w:szCs w:val="24"/>
          <w:lang w:eastAsia="en-US" w:bidi="en-US"/>
        </w:rPr>
        <w:br/>
      </w:r>
      <w:r w:rsidR="00B24858" w:rsidRPr="00C53495">
        <w:rPr>
          <w:rFonts w:ascii="Arial Narrow" w:hAnsi="Arial Narrow"/>
          <w:i/>
          <w:color w:val="002060"/>
          <w:sz w:val="24"/>
          <w:szCs w:val="24"/>
          <w:lang w:eastAsia="en-US" w:bidi="en-US"/>
        </w:rPr>
        <w:t xml:space="preserve">Відпочинок, більярд, басейни </w:t>
      </w:r>
      <w:r w:rsidR="00C53495">
        <w:rPr>
          <w:rFonts w:ascii="Arial Narrow" w:hAnsi="Arial Narrow"/>
          <w:i/>
          <w:color w:val="002060"/>
          <w:sz w:val="24"/>
          <w:szCs w:val="24"/>
          <w:lang w:eastAsia="en-US" w:bidi="en-US"/>
        </w:rPr>
        <w:t>(відкриті та закритий), сауна, міні гольф, фітнес центр, теніс, боулінг, гірське кришталево чисте повітря... все для того, щоб день виявився насиченим, яскравим і здоровим.</w:t>
      </w:r>
      <w:r w:rsidR="00B24858" w:rsidRPr="00C53495">
        <w:rPr>
          <w:rFonts w:ascii="Arial Narrow" w:hAnsi="Arial Narrow"/>
          <w:color w:val="002060"/>
          <w:sz w:val="24"/>
          <w:szCs w:val="24"/>
          <w:lang w:eastAsia="en-US" w:bidi="en-US"/>
        </w:rPr>
        <w:t xml:space="preserve"> </w:t>
      </w:r>
    </w:p>
    <w:p w:rsidR="00CA5EFE" w:rsidRDefault="00B03188" w:rsidP="00B03188">
      <w:pPr>
        <w:pStyle w:val="a3"/>
        <w:rPr>
          <w:rFonts w:ascii="Arial Narrow" w:hAnsi="Arial Narrow"/>
          <w:color w:val="002060"/>
          <w:sz w:val="24"/>
          <w:szCs w:val="24"/>
          <w:lang w:val="ru-RU"/>
        </w:rPr>
      </w:pPr>
      <w:r w:rsidRPr="00C53495">
        <w:rPr>
          <w:rFonts w:ascii="Arial Narrow" w:hAnsi="Arial Narrow"/>
          <w:color w:val="002060"/>
          <w:sz w:val="24"/>
          <w:szCs w:val="24"/>
          <w:lang w:val="ru-RU"/>
        </w:rPr>
        <w:t xml:space="preserve">Ніч тут же у </w:t>
      </w:r>
      <w:proofErr w:type="spellStart"/>
      <w:r w:rsidRPr="00C53495">
        <w:rPr>
          <w:rFonts w:ascii="Arial Narrow" w:hAnsi="Arial Narrow"/>
          <w:color w:val="002060"/>
          <w:sz w:val="24"/>
          <w:szCs w:val="24"/>
          <w:lang w:val="ru-RU"/>
        </w:rPr>
        <w:t>заміському</w:t>
      </w:r>
      <w:proofErr w:type="spellEnd"/>
      <w:r w:rsidRPr="00C53495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C53495">
        <w:rPr>
          <w:rFonts w:ascii="Arial Narrow" w:hAnsi="Arial Narrow"/>
          <w:color w:val="002060"/>
          <w:sz w:val="24"/>
          <w:szCs w:val="24"/>
          <w:lang w:val="ru-RU"/>
        </w:rPr>
        <w:t>комплексі</w:t>
      </w:r>
      <w:proofErr w:type="spellEnd"/>
      <w:r w:rsidRPr="00C53495">
        <w:rPr>
          <w:rFonts w:ascii="Arial Narrow" w:hAnsi="Arial Narrow"/>
          <w:color w:val="002060"/>
          <w:sz w:val="24"/>
          <w:szCs w:val="24"/>
          <w:lang w:val="ru-RU"/>
        </w:rPr>
        <w:t xml:space="preserve"> в </w:t>
      </w:r>
      <w:proofErr w:type="spellStart"/>
      <w:r w:rsidR="00DD79BB" w:rsidRPr="00C53495">
        <w:rPr>
          <w:rFonts w:ascii="Arial Narrow" w:hAnsi="Arial Narrow"/>
          <w:color w:val="002060"/>
          <w:sz w:val="24"/>
          <w:szCs w:val="24"/>
          <w:lang w:val="ru-RU"/>
        </w:rPr>
        <w:t>Качреті</w:t>
      </w:r>
      <w:proofErr w:type="spellEnd"/>
      <w:r w:rsidR="00DD79BB" w:rsidRPr="00C53495">
        <w:rPr>
          <w:rFonts w:ascii="Arial Narrow" w:hAnsi="Arial Narrow"/>
          <w:color w:val="002060"/>
          <w:sz w:val="24"/>
          <w:szCs w:val="24"/>
          <w:lang w:val="ru-RU"/>
        </w:rPr>
        <w:t xml:space="preserve"> .</w:t>
      </w:r>
      <w:r w:rsidR="00134B2E" w:rsidRPr="00C53495">
        <w:rPr>
          <w:rFonts w:ascii="Arial Narrow" w:hAnsi="Arial Narrow"/>
          <w:b/>
          <w:color w:val="002060"/>
          <w:sz w:val="24"/>
          <w:szCs w:val="24"/>
          <w:lang w:val="ru-RU"/>
        </w:rPr>
        <w:br/>
      </w:r>
    </w:p>
    <w:p w:rsidR="000C0A8F" w:rsidRDefault="000C0A8F" w:rsidP="00B03188">
      <w:pPr>
        <w:pStyle w:val="a3"/>
        <w:rPr>
          <w:rFonts w:ascii="Arial Narrow" w:hAnsi="Arial Narrow"/>
          <w:color w:val="002060"/>
          <w:sz w:val="24"/>
          <w:szCs w:val="24"/>
          <w:lang w:val="ru-RU"/>
        </w:rPr>
      </w:pPr>
    </w:p>
    <w:p w:rsidR="000C0A8F" w:rsidRPr="00C53495" w:rsidRDefault="000C0A8F" w:rsidP="00B03188">
      <w:pPr>
        <w:pStyle w:val="a3"/>
        <w:rPr>
          <w:rFonts w:ascii="Arial Narrow" w:hAnsi="Arial Narrow"/>
          <w:color w:val="002060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D368D08" wp14:editId="3910656A">
            <wp:extent cx="6840500" cy="1695450"/>
            <wp:effectExtent l="0" t="0" r="0" b="0"/>
            <wp:docPr id="19" name="Рисунок 19" descr="Кахетия, Грузия. Путеводитель, достопримечательности, фотограф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хетия, Грузия. Путеводитель, достопримечательности, фотографии.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615" cy="1696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C0A8F" w:rsidRDefault="000C0A8F" w:rsidP="00134B2E">
      <w:pPr>
        <w:tabs>
          <w:tab w:val="left" w:pos="0"/>
        </w:tabs>
        <w:spacing w:line="276" w:lineRule="auto"/>
        <w:rPr>
          <w:rFonts w:ascii="Arial Narrow" w:hAnsi="Arial Narrow"/>
          <w:b/>
          <w:color w:val="0000FF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5EFE" w:rsidRPr="00C53495" w:rsidRDefault="000C3323" w:rsidP="00134B2E">
      <w:pPr>
        <w:tabs>
          <w:tab w:val="left" w:pos="0"/>
        </w:tabs>
        <w:spacing w:line="276" w:lineRule="auto"/>
        <w:rPr>
          <w:rFonts w:ascii="Arial Narrow" w:hAnsi="Arial Narrow"/>
          <w:color w:val="002060"/>
          <w:sz w:val="24"/>
          <w:szCs w:val="24"/>
          <w:lang w:eastAsia="en-US" w:bidi="en-US"/>
        </w:rPr>
      </w:pPr>
      <w:r w:rsidRPr="001558A0">
        <w:rPr>
          <w:rFonts w:ascii="Arial Narrow" w:hAnsi="Arial Narrow"/>
          <w:b/>
          <w:color w:val="0000FF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5-й день.</w:t>
      </w:r>
      <w:r w:rsidR="00CA5EFE">
        <w:rPr>
          <w:b/>
          <w:color w:val="CC00CC"/>
          <w:sz w:val="28"/>
          <w:szCs w:val="28"/>
          <w14:textOutline w14:w="5270" w14:cap="flat" w14:cmpd="sng" w14:algn="ctr">
            <w14:solidFill>
              <w14:srgbClr w14:val="CC00CC"/>
            </w14:solidFill>
            <w14:prstDash w14:val="solid"/>
            <w14:round/>
          </w14:textOutline>
        </w:rPr>
        <w:t xml:space="preserve"> </w:t>
      </w:r>
      <w:r w:rsidR="00CA5EFE" w:rsidRPr="00C53495">
        <w:rPr>
          <w:rFonts w:ascii="Arial Narrow" w:hAnsi="Arial Narrow"/>
          <w:color w:val="002060"/>
          <w:sz w:val="24"/>
          <w:szCs w:val="24"/>
          <w:lang w:eastAsia="en-US" w:bidi="en-US"/>
        </w:rPr>
        <w:t>Сніданок у готелі. Визволення номерів.</w:t>
      </w:r>
    </w:p>
    <w:p w:rsidR="00C53495" w:rsidRDefault="00C53495" w:rsidP="00286916">
      <w:pPr>
        <w:pStyle w:val="a3"/>
        <w:spacing w:line="276" w:lineRule="auto"/>
        <w:jc w:val="both"/>
        <w:rPr>
          <w:rFonts w:ascii="Arial Narrow" w:eastAsia="Calibri" w:hAnsi="Arial Narrow"/>
          <w:b/>
          <w:color w:val="002060"/>
          <w:sz w:val="24"/>
          <w:szCs w:val="24"/>
          <w:lang w:val="ru-RU" w:bidi="ar-SA"/>
        </w:rPr>
      </w:pPr>
      <w:r>
        <w:rPr>
          <w:rFonts w:ascii="Arial Narrow" w:hAnsi="Arial Narrow"/>
          <w:color w:val="002060"/>
          <w:sz w:val="24"/>
          <w:szCs w:val="24"/>
          <w:lang w:val="ru-RU" w:eastAsia="ar-SA" w:bidi="ar-SA"/>
        </w:rPr>
        <w:t>Виїзд до Тбілісі. Дорогою екскурсія</w:t>
      </w:r>
      <w:r>
        <w:rPr>
          <w:rFonts w:ascii="Arial Narrow" w:hAnsi="Arial Narrow"/>
          <w:noProof/>
          <w:color w:val="002060"/>
          <w:lang w:val="ru-RU" w:eastAsia="ru-RU"/>
        </w:rPr>
        <w:t xml:space="preserve"> </w:t>
      </w:r>
      <w:r>
        <w:rPr>
          <w:rFonts w:ascii="Arial Narrow" w:eastAsia="Calibri" w:hAnsi="Arial Narrow"/>
          <w:b/>
          <w:color w:val="002060"/>
          <w:sz w:val="24"/>
          <w:szCs w:val="24"/>
          <w:lang w:val="ru-RU" w:bidi="ar-SA"/>
        </w:rPr>
        <w:t xml:space="preserve">  </w:t>
      </w:r>
    </w:p>
    <w:p w:rsidR="00286916" w:rsidRPr="00C53495" w:rsidRDefault="000C0A8F" w:rsidP="00286916">
      <w:pPr>
        <w:pStyle w:val="a3"/>
        <w:spacing w:line="276" w:lineRule="auto"/>
        <w:jc w:val="both"/>
        <w:rPr>
          <w:rFonts w:ascii="Arial Narrow" w:eastAsia="Calibri" w:hAnsi="Arial Narrow"/>
          <w:b/>
          <w:color w:val="002060"/>
          <w:sz w:val="24"/>
          <w:szCs w:val="24"/>
          <w:lang w:val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3120" behindDoc="0" locked="0" layoutInCell="1" allowOverlap="1" wp14:anchorId="26F6BF81" wp14:editId="0598A1E2">
            <wp:simplePos x="0" y="0"/>
            <wp:positionH relativeFrom="column">
              <wp:posOffset>3512185</wp:posOffset>
            </wp:positionH>
            <wp:positionV relativeFrom="paragraph">
              <wp:posOffset>217170</wp:posOffset>
            </wp:positionV>
            <wp:extent cx="3232150" cy="1933575"/>
            <wp:effectExtent l="171450" t="171450" r="387350" b="371475"/>
            <wp:wrapSquare wrapText="bothSides"/>
            <wp:docPr id="20" name="Рисунок 20" descr="E:\Рабочий стол\НОВЫЙ ГОД 2024\Новая папка\photo_2023-10-31_16-05-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E:\Рабочий стол\НОВЫЙ ГОД 2024\Новая папка\photo_2023-10-31_16-05-55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495">
        <w:rPr>
          <w:rFonts w:ascii="Arial Narrow" w:eastAsia="Calibri" w:hAnsi="Arial Narrow"/>
          <w:b/>
          <w:color w:val="002060"/>
          <w:sz w:val="24"/>
          <w:szCs w:val="24"/>
          <w:u w:val="single"/>
          <w:lang w:val="ru-RU" w:bidi="ar-SA"/>
        </w:rPr>
        <w:t>Місто кохання Сігнахі з оглядом найважливіших визначних пам'яток даного регіону.</w:t>
      </w:r>
    </w:p>
    <w:p w:rsidR="00286916" w:rsidRPr="00C53495" w:rsidRDefault="00286916" w:rsidP="00286916">
      <w:pPr>
        <w:pStyle w:val="a3"/>
        <w:spacing w:line="276" w:lineRule="auto"/>
        <w:jc w:val="both"/>
        <w:rPr>
          <w:rFonts w:ascii="Arial Narrow" w:eastAsia="Calibri" w:hAnsi="Arial Narrow"/>
          <w:b/>
          <w:color w:val="002060"/>
          <w:sz w:val="24"/>
          <w:szCs w:val="24"/>
          <w:lang w:val="ru-RU" w:bidi="ar-SA"/>
        </w:rPr>
      </w:pPr>
      <w:r w:rsidRPr="00C53495">
        <w:rPr>
          <w:rFonts w:ascii="Arial Narrow" w:eastAsia="Calibri" w:hAnsi="Arial Narrow"/>
          <w:i/>
          <w:color w:val="002060"/>
          <w:sz w:val="24"/>
          <w:szCs w:val="24"/>
          <w:lang w:val="ru-RU" w:bidi="ar-SA"/>
        </w:rPr>
        <w:t xml:space="preserve">У кожній країні є щось особливе, що ототожнює її, в Грузії це гостинні люди, ласкаве сонце і, звичайно ж, вино! Коли грузин приходить до будинку сусіда, насамперед він цікавиться здоров'ям виноградної </w:t>
      </w:r>
      <w:r w:rsidRPr="00C53495">
        <w:rPr>
          <w:rFonts w:ascii="Arial Narrow" w:eastAsia="Calibri" w:hAnsi="Arial Narrow"/>
          <w:i/>
          <w:color w:val="002060"/>
          <w:sz w:val="24"/>
          <w:szCs w:val="24"/>
          <w:lang w:val="ru-RU" w:bidi="ar-SA"/>
        </w:rPr>
        <w:lastRenderedPageBreak/>
        <w:t>лози господаря і лише потім – здоров'ям його родини. Найбільший анклав росту винограду - Кахетія та її більша частина - Алазанська долина, в якій вирощується понад 500 сортів виноградної лози. Не відвідати ці місця і не скуштувати вина цих сортів — отже, просто не пізнати Грузію.</w:t>
      </w:r>
    </w:p>
    <w:p w:rsidR="00286916" w:rsidRPr="00C53495" w:rsidRDefault="00286916" w:rsidP="00286916">
      <w:pPr>
        <w:pStyle w:val="a3"/>
        <w:spacing w:line="276" w:lineRule="auto"/>
        <w:jc w:val="both"/>
        <w:rPr>
          <w:rFonts w:ascii="Arial Narrow" w:eastAsia="Calibri" w:hAnsi="Arial Narrow"/>
          <w:b/>
          <w:color w:val="002060"/>
          <w:sz w:val="24"/>
          <w:szCs w:val="24"/>
          <w:lang w:val="ru-RU" w:bidi="ar-SA"/>
        </w:rPr>
      </w:pPr>
    </w:p>
    <w:p w:rsidR="00286916" w:rsidRPr="00C53495" w:rsidRDefault="00286916" w:rsidP="00286916">
      <w:pPr>
        <w:pStyle w:val="a3"/>
        <w:spacing w:line="276" w:lineRule="auto"/>
        <w:jc w:val="both"/>
        <w:rPr>
          <w:rFonts w:ascii="Arial Narrow" w:hAnsi="Arial Narrow"/>
          <w:b/>
          <w:color w:val="002060"/>
          <w:sz w:val="24"/>
          <w:szCs w:val="24"/>
          <w:u w:val="single"/>
          <w:lang w:val="ru-RU"/>
        </w:rPr>
      </w:pPr>
      <w:r w:rsidRPr="00C53495">
        <w:rPr>
          <w:rFonts w:ascii="Arial Narrow" w:hAnsi="Arial Narrow"/>
          <w:b/>
          <w:color w:val="002060"/>
          <w:sz w:val="24"/>
          <w:szCs w:val="24"/>
          <w:u w:val="single"/>
          <w:lang w:val="ru-RU"/>
        </w:rPr>
        <w:t>Тривалість екскурсії 7 годин</w:t>
      </w:r>
    </w:p>
    <w:p w:rsidR="00286916" w:rsidRPr="00C53495" w:rsidRDefault="00286916" w:rsidP="00286916">
      <w:pPr>
        <w:pStyle w:val="a3"/>
        <w:spacing w:line="276" w:lineRule="auto"/>
        <w:rPr>
          <w:rFonts w:ascii="Arial Narrow" w:eastAsia="Calibri" w:hAnsi="Arial Narrow"/>
          <w:b/>
          <w:i/>
          <w:color w:val="002060"/>
          <w:sz w:val="24"/>
          <w:szCs w:val="24"/>
          <w:lang w:val="ru-RU" w:bidi="ar-SA"/>
        </w:rPr>
      </w:pPr>
    </w:p>
    <w:p w:rsidR="00286916" w:rsidRDefault="00C53495" w:rsidP="00286916">
      <w:pPr>
        <w:jc w:val="both"/>
        <w:rPr>
          <w:rFonts w:ascii="Arial Narrow" w:hAnsi="Arial Narrow"/>
          <w:color w:val="002060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15584" behindDoc="0" locked="0" layoutInCell="1" allowOverlap="1" wp14:anchorId="7BABF7C9" wp14:editId="0F4DDF18">
            <wp:simplePos x="0" y="0"/>
            <wp:positionH relativeFrom="column">
              <wp:posOffset>3700145</wp:posOffset>
            </wp:positionH>
            <wp:positionV relativeFrom="paragraph">
              <wp:posOffset>60960</wp:posOffset>
            </wp:positionV>
            <wp:extent cx="3215005" cy="2419985"/>
            <wp:effectExtent l="171450" t="171450" r="385445" b="361315"/>
            <wp:wrapSquare wrapText="bothSides"/>
            <wp:docPr id="11" name="Рисунок 11" descr="E:\Рабочий стол\НОВЫЙ ГОД 2024\Новая папка\photo_2023-10-08_09-34-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E:\Рабочий стол\НОВЫЙ ГОД 2024\Новая папка\photo_2023-10-08_09-34-44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2419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916" w:rsidRPr="00C53495">
        <w:rPr>
          <w:rFonts w:ascii="Arial Narrow" w:hAnsi="Arial Narrow"/>
          <w:color w:val="002060"/>
          <w:sz w:val="24"/>
          <w:szCs w:val="24"/>
        </w:rPr>
        <w:t>Дорогою рівнинні пейзажі зміняться виноградниками, що йдуть у далечінь — вас зустріне знаменита Алазанська долина. У дорозі гід розповість вам про традиції Сакартвело, грузинські крилаті фрази, тости та корисні поради - наприклад, про те, як вибрати найсмачніші місцеві продукти.</w:t>
      </w:r>
    </w:p>
    <w:p w:rsidR="000C0A8F" w:rsidRDefault="000C0A8F" w:rsidP="00286916">
      <w:pPr>
        <w:jc w:val="both"/>
        <w:rPr>
          <w:rFonts w:ascii="Arial Narrow" w:hAnsi="Arial Narrow"/>
          <w:color w:val="002060"/>
          <w:sz w:val="24"/>
          <w:szCs w:val="24"/>
        </w:rPr>
      </w:pPr>
    </w:p>
    <w:p w:rsidR="000C0A8F" w:rsidRPr="000C0A8F" w:rsidRDefault="000C0A8F" w:rsidP="000C0A8F">
      <w:pPr>
        <w:jc w:val="both"/>
        <w:rPr>
          <w:rFonts w:ascii="Arial Narrow" w:hAnsi="Arial Narrow"/>
          <w:b/>
          <w:i/>
          <w:color w:val="002060"/>
          <w:sz w:val="24"/>
          <w:szCs w:val="24"/>
        </w:rPr>
      </w:pPr>
      <w:r w:rsidRPr="000C0A8F">
        <w:rPr>
          <w:rFonts w:ascii="Arial Narrow" w:hAnsi="Arial Narrow"/>
          <w:b/>
          <w:i/>
          <w:color w:val="002060"/>
          <w:sz w:val="24"/>
          <w:szCs w:val="24"/>
        </w:rPr>
        <w:t>Далі на нас чекає неймовірна дегустація на знаменитому Кахетинському заводі вин, де нам проведуть екскурсію заводом і поділяться секретиками виробництва вина даного виробництва. Ви дізнаєтесь, як вино наливають у цистерни та продегустуєте кілька сортів божественного напою прямо з цистерн</w:t>
      </w:r>
      <w:r w:rsidRPr="000C0A8F">
        <w:rPr>
          <w:rFonts w:ascii="Arial Narrow" w:hAnsi="Arial Narrow"/>
          <w:b/>
          <w:i/>
          <w:color w:val="002060"/>
          <w:sz w:val="24"/>
          <w:szCs w:val="24"/>
        </w:rPr>
        <w:sym w:font="Wingdings" w:char="F04A"/>
      </w:r>
      <w:r w:rsidRPr="000C0A8F">
        <w:rPr>
          <w:rFonts w:ascii="Arial Narrow" w:hAnsi="Arial Narrow"/>
          <w:b/>
          <w:i/>
          <w:color w:val="002060"/>
          <w:sz w:val="24"/>
          <w:szCs w:val="24"/>
        </w:rPr>
        <w:t xml:space="preserve"> </w:t>
      </w:r>
    </w:p>
    <w:p w:rsidR="000C0A8F" w:rsidRDefault="000C0A8F" w:rsidP="00286916">
      <w:pPr>
        <w:jc w:val="both"/>
        <w:rPr>
          <w:rFonts w:ascii="Arial Narrow" w:hAnsi="Arial Narrow"/>
          <w:color w:val="002060"/>
          <w:sz w:val="24"/>
          <w:szCs w:val="24"/>
        </w:rPr>
      </w:pPr>
    </w:p>
    <w:p w:rsidR="000C0A8F" w:rsidRPr="00C53495" w:rsidRDefault="000C0A8F" w:rsidP="00286916">
      <w:pPr>
        <w:jc w:val="both"/>
        <w:rPr>
          <w:rFonts w:ascii="Arial Narrow" w:hAnsi="Arial Narrow"/>
          <w:color w:val="002060"/>
          <w:sz w:val="24"/>
          <w:szCs w:val="24"/>
        </w:rPr>
      </w:pPr>
    </w:p>
    <w:p w:rsidR="00286916" w:rsidRPr="00C53495" w:rsidRDefault="00286916" w:rsidP="00286916">
      <w:pPr>
        <w:jc w:val="both"/>
        <w:rPr>
          <w:rFonts w:ascii="Arial Narrow" w:hAnsi="Arial Narrow"/>
          <w:b/>
          <w:color w:val="002060"/>
          <w:sz w:val="24"/>
          <w:szCs w:val="24"/>
          <w:lang w:eastAsia="lv-LV"/>
        </w:rPr>
      </w:pPr>
      <w:r w:rsidRPr="00C53495">
        <w:rPr>
          <w:rFonts w:ascii="Arial Narrow" w:hAnsi="Arial Narrow"/>
          <w:b/>
          <w:color w:val="002060"/>
          <w:sz w:val="24"/>
          <w:szCs w:val="24"/>
        </w:rPr>
        <w:t xml:space="preserve">Прибуття в Сігнахі. </w:t>
      </w:r>
      <w:r w:rsidR="00C53495">
        <w:rPr>
          <w:rFonts w:ascii="Arial Narrow" w:hAnsi="Arial Narrow"/>
          <w:b/>
          <w:color w:val="002060"/>
          <w:sz w:val="24"/>
          <w:szCs w:val="24"/>
          <w:lang w:eastAsia="lv-LV"/>
        </w:rPr>
        <w:t xml:space="preserve">Відвідування винного </w:t>
      </w:r>
      <w:r w:rsidR="00C53495">
        <w:rPr>
          <w:rFonts w:ascii="Arial Narrow" w:hAnsi="Arial Narrow"/>
          <w:b/>
          <w:color w:val="002060"/>
          <w:sz w:val="24"/>
          <w:szCs w:val="24"/>
          <w:lang w:val="en-US" w:eastAsia="lv-LV"/>
        </w:rPr>
        <w:t>VIP</w:t>
      </w:r>
      <w:r w:rsidR="00C53495">
        <w:rPr>
          <w:rFonts w:ascii="Arial Narrow" w:hAnsi="Arial Narrow"/>
          <w:b/>
          <w:color w:val="002060"/>
          <w:sz w:val="24"/>
          <w:szCs w:val="24"/>
          <w:lang w:eastAsia="lv-LV"/>
        </w:rPr>
        <w:t xml:space="preserve"> </w:t>
      </w:r>
      <w:proofErr w:type="spellStart"/>
      <w:r w:rsidR="00C53495">
        <w:rPr>
          <w:rFonts w:ascii="Arial Narrow" w:hAnsi="Arial Narrow"/>
          <w:b/>
          <w:color w:val="002060"/>
          <w:sz w:val="24"/>
          <w:szCs w:val="24"/>
          <w:lang w:eastAsia="lv-LV"/>
        </w:rPr>
        <w:t>марані</w:t>
      </w:r>
      <w:proofErr w:type="spellEnd"/>
      <w:r w:rsidR="00C53495">
        <w:rPr>
          <w:rFonts w:ascii="Arial Narrow" w:hAnsi="Arial Narrow"/>
          <w:b/>
          <w:color w:val="002060"/>
          <w:sz w:val="24"/>
          <w:szCs w:val="24"/>
          <w:lang w:eastAsia="lv-LV"/>
        </w:rPr>
        <w:t xml:space="preserve"> та ресторанного кахетинського комплексу </w:t>
      </w:r>
      <w:r w:rsidR="00C53495">
        <w:rPr>
          <w:rFonts w:ascii="Arial Narrow" w:hAnsi="Arial Narrow"/>
          <w:b/>
          <w:color w:val="17365D" w:themeColor="text2" w:themeShade="BF"/>
        </w:rPr>
        <w:t xml:space="preserve">, </w:t>
      </w:r>
      <w:r w:rsidR="00C53495">
        <w:rPr>
          <w:rFonts w:ascii="Arial Narrow" w:hAnsi="Arial Narrow"/>
          <w:b/>
          <w:color w:val="002060"/>
          <w:sz w:val="24"/>
          <w:szCs w:val="24"/>
          <w:lang w:eastAsia="lv-LV"/>
        </w:rPr>
        <w:t>де ви дізнаєтеся про виноградну культуру нашої країни та секрети грузинського виноробства, продегустуєте кілька сортів напою-символу Грузії.</w:t>
      </w:r>
    </w:p>
    <w:p w:rsidR="00286916" w:rsidRPr="00C53495" w:rsidRDefault="00286916" w:rsidP="00286916">
      <w:pPr>
        <w:jc w:val="both"/>
        <w:rPr>
          <w:rFonts w:ascii="Arial Narrow" w:hAnsi="Arial Narrow"/>
          <w:b/>
          <w:color w:val="002060"/>
          <w:sz w:val="24"/>
          <w:szCs w:val="24"/>
        </w:rPr>
      </w:pPr>
    </w:p>
    <w:p w:rsidR="00286916" w:rsidRPr="00C53495" w:rsidRDefault="00286916" w:rsidP="00286916">
      <w:pPr>
        <w:jc w:val="both"/>
        <w:rPr>
          <w:rFonts w:ascii="Arial Narrow" w:hAnsi="Arial Narrow"/>
          <w:b/>
          <w:i/>
          <w:color w:val="002060"/>
          <w:sz w:val="24"/>
          <w:szCs w:val="24"/>
          <w:u w:val="single"/>
        </w:rPr>
      </w:pPr>
      <w:r w:rsidRPr="00C53495">
        <w:rPr>
          <w:rFonts w:ascii="Arial Narrow" w:hAnsi="Arial Narrow"/>
          <w:b/>
          <w:color w:val="002060"/>
          <w:sz w:val="24"/>
          <w:szCs w:val="24"/>
        </w:rPr>
        <w:t xml:space="preserve">!!! </w:t>
      </w:r>
      <w:r w:rsidRPr="00C53495">
        <w:rPr>
          <w:rFonts w:ascii="Arial Narrow" w:hAnsi="Arial Narrow"/>
          <w:b/>
          <w:i/>
          <w:color w:val="002060"/>
          <w:sz w:val="24"/>
          <w:szCs w:val="24"/>
          <w:u w:val="single"/>
        </w:rPr>
        <w:t>Тут же на вас ч</w:t>
      </w:r>
      <w:r w:rsidR="006A3986">
        <w:rPr>
          <w:rFonts w:ascii="Arial Narrow" w:hAnsi="Arial Narrow"/>
          <w:b/>
          <w:i/>
          <w:color w:val="002060"/>
          <w:sz w:val="24"/>
          <w:szCs w:val="24"/>
          <w:u w:val="single"/>
        </w:rPr>
        <w:t>екає смачний кахетинський обід</w:t>
      </w:r>
    </w:p>
    <w:p w:rsidR="00286916" w:rsidRPr="00C53495" w:rsidRDefault="00286916" w:rsidP="00286916">
      <w:pPr>
        <w:jc w:val="both"/>
        <w:rPr>
          <w:rFonts w:ascii="Arial Narrow" w:hAnsi="Arial Narrow"/>
          <w:b/>
          <w:i/>
          <w:color w:val="002060"/>
          <w:sz w:val="24"/>
          <w:szCs w:val="24"/>
          <w:u w:val="single"/>
        </w:rPr>
      </w:pPr>
    </w:p>
    <w:p w:rsidR="007917D7" w:rsidRDefault="00286916" w:rsidP="007917D7">
      <w:pPr>
        <w:rPr>
          <w:rFonts w:ascii="Arial Narrow" w:hAnsi="Arial Narrow"/>
          <w:color w:val="002060"/>
          <w:sz w:val="24"/>
          <w:szCs w:val="24"/>
        </w:rPr>
      </w:pPr>
      <w:r w:rsidRPr="00C53495">
        <w:rPr>
          <w:rFonts w:ascii="Arial Narrow" w:hAnsi="Arial Narrow"/>
          <w:color w:val="002060"/>
          <w:sz w:val="24"/>
          <w:szCs w:val="24"/>
        </w:rPr>
        <w:t xml:space="preserve">Після цього ми прогуляємося вулицями найкрасивішого та мальовничого містечка Грузії – Сігнахі, яке називають «містом кохання», а вулички його дуже схожі з італійськими двориками. Потім прогулянка вздовж фортечної стіни міста, яка вважається найдовшою в Європі (знов дивовижні види, заряджайте </w:t>
      </w:r>
      <w:proofErr w:type="spellStart"/>
      <w:r w:rsidRPr="00C53495">
        <w:rPr>
          <w:rFonts w:ascii="Arial Narrow" w:hAnsi="Arial Narrow"/>
          <w:color w:val="002060"/>
          <w:sz w:val="24"/>
          <w:szCs w:val="24"/>
        </w:rPr>
        <w:t>телф</w:t>
      </w:r>
      <w:proofErr w:type="spellEnd"/>
      <w:r w:rsidRPr="00C53495">
        <w:rPr>
          <w:rFonts w:ascii="Arial Narrow" w:hAnsi="Arial Narrow"/>
          <w:color w:val="002060"/>
          <w:sz w:val="24"/>
          <w:szCs w:val="24"/>
        </w:rPr>
        <w:t xml:space="preserve"> , </w:t>
      </w:r>
      <w:proofErr w:type="spellStart"/>
      <w:r w:rsidRPr="00C53495">
        <w:rPr>
          <w:rFonts w:ascii="Arial Narrow" w:hAnsi="Arial Narrow"/>
          <w:color w:val="002060"/>
          <w:sz w:val="24"/>
          <w:szCs w:val="24"/>
        </w:rPr>
        <w:t>фотопауза</w:t>
      </w:r>
      <w:proofErr w:type="spellEnd"/>
      <w:r w:rsidRPr="00C53495">
        <w:rPr>
          <w:rFonts w:ascii="Arial Narrow" w:hAnsi="Arial Narrow"/>
          <w:color w:val="002060"/>
          <w:sz w:val="24"/>
          <w:szCs w:val="24"/>
        </w:rPr>
        <w:t xml:space="preserve"> неминуча).</w:t>
      </w:r>
    </w:p>
    <w:p w:rsidR="007917D7" w:rsidRDefault="00911A95" w:rsidP="007917D7">
      <w:pPr>
        <w:rPr>
          <w:rFonts w:ascii="Arial Narrow" w:hAnsi="Arial Narrow"/>
          <w:color w:val="002060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744" behindDoc="0" locked="0" layoutInCell="1" allowOverlap="1" wp14:anchorId="29FCC741" wp14:editId="6174C12F">
            <wp:simplePos x="0" y="0"/>
            <wp:positionH relativeFrom="column">
              <wp:posOffset>3616960</wp:posOffset>
            </wp:positionH>
            <wp:positionV relativeFrom="paragraph">
              <wp:posOffset>-195580</wp:posOffset>
            </wp:positionV>
            <wp:extent cx="3028950" cy="2152015"/>
            <wp:effectExtent l="171450" t="171450" r="381000" b="362585"/>
            <wp:wrapThrough wrapText="bothSides">
              <wp:wrapPolygon edited="0">
                <wp:start x="1494" y="-1721"/>
                <wp:lineTo x="-1223" y="-1338"/>
                <wp:lineTo x="-1223" y="22371"/>
                <wp:lineTo x="-815" y="23327"/>
                <wp:lineTo x="679" y="24666"/>
                <wp:lineTo x="815" y="25048"/>
                <wp:lineTo x="22143" y="25048"/>
                <wp:lineTo x="22279" y="24666"/>
                <wp:lineTo x="23774" y="23327"/>
                <wp:lineTo x="24045" y="20077"/>
                <wp:lineTo x="24181" y="765"/>
                <wp:lineTo x="22279" y="-1338"/>
                <wp:lineTo x="21464" y="-1721"/>
                <wp:lineTo x="1494" y="-1721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152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917D7">
        <w:rPr>
          <w:rFonts w:ascii="Arial Narrow" w:hAnsi="Arial Narrow"/>
          <w:color w:val="002060"/>
          <w:sz w:val="24"/>
          <w:szCs w:val="24"/>
        </w:rPr>
        <w:br/>
      </w:r>
      <w:r w:rsidR="007917D7" w:rsidRPr="000C0A8F">
        <w:rPr>
          <w:rFonts w:ascii="Arial Narrow" w:hAnsi="Arial Narrow"/>
          <w:color w:val="002060"/>
          <w:sz w:val="24"/>
          <w:szCs w:val="24"/>
        </w:rPr>
        <w:t xml:space="preserve">Далі на нас чекає жіночий діючий монастир св. Ніно </w:t>
      </w:r>
      <w:proofErr w:type="spellStart"/>
      <w:r w:rsidR="007917D7" w:rsidRPr="000C0A8F">
        <w:rPr>
          <w:rFonts w:ascii="Arial Narrow" w:hAnsi="Arial Narrow"/>
          <w:color w:val="002060"/>
          <w:sz w:val="24"/>
          <w:szCs w:val="24"/>
        </w:rPr>
        <w:t>Бодбі</w:t>
      </w:r>
      <w:proofErr w:type="spellEnd"/>
      <w:r w:rsidR="007917D7" w:rsidRPr="000C0A8F">
        <w:rPr>
          <w:rFonts w:ascii="Arial Narrow" w:hAnsi="Arial Narrow"/>
          <w:color w:val="002060"/>
          <w:sz w:val="24"/>
          <w:szCs w:val="24"/>
        </w:rPr>
        <w:t xml:space="preserve"> . Саме тут спочиває просвітителька, стараннями якої Грузія стала християнською країною у 4-му столітті. З території монастиря відкривається чарівний своєю красою краєвид на Алазанську долину та засніжені вершини Кавказьких гір.</w:t>
      </w:r>
    </w:p>
    <w:p w:rsidR="00286916" w:rsidRPr="00C53495" w:rsidRDefault="00286916" w:rsidP="00286916">
      <w:pPr>
        <w:jc w:val="both"/>
        <w:rPr>
          <w:rFonts w:ascii="Arial Narrow" w:hAnsi="Arial Narrow"/>
          <w:color w:val="002060"/>
          <w:sz w:val="24"/>
          <w:szCs w:val="24"/>
        </w:rPr>
      </w:pPr>
    </w:p>
    <w:p w:rsidR="00286916" w:rsidRDefault="00286916" w:rsidP="00286916">
      <w:pPr>
        <w:pStyle w:val="a3"/>
        <w:rPr>
          <w:rFonts w:ascii="Arial Narrow" w:hAnsi="Arial Narrow"/>
          <w:color w:val="002060"/>
          <w:sz w:val="24"/>
          <w:szCs w:val="24"/>
          <w:lang w:val="ru-RU"/>
        </w:rPr>
      </w:pPr>
      <w:r w:rsidRPr="00C53495">
        <w:rPr>
          <w:rFonts w:ascii="Arial Narrow" w:hAnsi="Arial Narrow"/>
          <w:color w:val="002060"/>
          <w:sz w:val="24"/>
          <w:szCs w:val="24"/>
          <w:lang w:val="ru-RU"/>
        </w:rPr>
        <w:t>Повернення до Тбілісі. Ніч у готелі в Тбілісі.</w:t>
      </w:r>
    </w:p>
    <w:p w:rsidR="000C0A8F" w:rsidRDefault="000C0A8F" w:rsidP="00286916">
      <w:pPr>
        <w:pStyle w:val="a3"/>
        <w:rPr>
          <w:rFonts w:ascii="Arial Narrow" w:hAnsi="Arial Narrow"/>
          <w:color w:val="002060"/>
          <w:sz w:val="24"/>
          <w:szCs w:val="24"/>
          <w:lang w:val="ru-RU"/>
        </w:rPr>
      </w:pPr>
    </w:p>
    <w:p w:rsidR="000C0A8F" w:rsidRPr="00C53495" w:rsidRDefault="000C0A8F" w:rsidP="00286916">
      <w:pPr>
        <w:pStyle w:val="a3"/>
        <w:rPr>
          <w:rFonts w:ascii="Arial Narrow" w:hAnsi="Arial Narrow"/>
          <w:color w:val="002060"/>
          <w:sz w:val="24"/>
          <w:szCs w:val="24"/>
          <w:lang w:val="ru-RU"/>
        </w:rPr>
      </w:pPr>
    </w:p>
    <w:p w:rsidR="00286916" w:rsidRPr="00D828AC" w:rsidRDefault="00286916" w:rsidP="00286916">
      <w:pPr>
        <w:rPr>
          <w:rFonts w:ascii="Arial Narrow" w:hAnsi="Arial Narrow"/>
          <w:color w:val="17365D" w:themeColor="text2" w:themeShade="BF"/>
          <w:sz w:val="24"/>
          <w:szCs w:val="24"/>
        </w:rPr>
      </w:pPr>
      <w:r>
        <w:rPr>
          <w:rFonts w:ascii="Comic Sans MS" w:hAnsi="Comic Sans MS"/>
          <w:b/>
          <w:color w:val="0000FF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6 день:</w:t>
      </w:r>
      <w:r>
        <w:rPr>
          <w:rFonts w:ascii="Comic Sans MS" w:hAnsi="Comic Sans MS"/>
          <w:b/>
          <w:color w:val="943634" w:themeColor="accent2" w:themeShade="BF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C0099"/>
            </w14:solidFill>
            <w14:prstDash w14:val="solid"/>
            <w14:miter w14:lim="0"/>
          </w14:textOutline>
        </w:rPr>
        <w:t xml:space="preserve"> </w:t>
      </w:r>
      <w:r w:rsidRPr="00D828AC">
        <w:rPr>
          <w:rFonts w:ascii="Arial Narrow" w:hAnsi="Arial Narrow"/>
          <w:color w:val="17365D" w:themeColor="text2" w:themeShade="BF"/>
          <w:sz w:val="24"/>
          <w:szCs w:val="24"/>
        </w:rPr>
        <w:t xml:space="preserve">Сніданок у готелі. Трансфер до аеропорту Тбілісі. </w:t>
      </w:r>
    </w:p>
    <w:p w:rsidR="000C0A8F" w:rsidRDefault="000C0A8F" w:rsidP="00940E79">
      <w:pPr>
        <w:rPr>
          <w:rFonts w:ascii="Arial Narrow" w:hAnsi="Arial Narrow"/>
          <w:color w:val="17365D" w:themeColor="text2" w:themeShade="BF"/>
          <w:sz w:val="24"/>
          <w:szCs w:val="24"/>
        </w:rPr>
      </w:pPr>
    </w:p>
    <w:p w:rsidR="000C0A8F" w:rsidRPr="00940E79" w:rsidRDefault="000C0A8F" w:rsidP="00940E79">
      <w:pPr>
        <w:rPr>
          <w:rFonts w:ascii="Arial Narrow" w:hAnsi="Arial Narrow"/>
          <w:color w:val="17365D" w:themeColor="text2" w:themeShade="BF"/>
          <w:sz w:val="24"/>
          <w:szCs w:val="24"/>
        </w:rPr>
      </w:pPr>
    </w:p>
    <w:p w:rsidR="008E472E" w:rsidRPr="008656DB" w:rsidRDefault="000C0A8F" w:rsidP="000C0A8F">
      <w:pPr>
        <w:pStyle w:val="a6"/>
        <w:spacing w:line="276" w:lineRule="auto"/>
        <w:jc w:val="center"/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*Тури захищені авторським правом!</w:t>
      </w:r>
    </w:p>
    <w:p w:rsidR="00B24858" w:rsidRPr="00B24858" w:rsidRDefault="00B24858" w:rsidP="00B24858">
      <w:pPr>
        <w:pStyle w:val="a6"/>
        <w:spacing w:line="276" w:lineRule="auto"/>
        <w:jc w:val="center"/>
        <w:rPr>
          <w:rFonts w:ascii="Century Gothic" w:hAnsi="Century Gothic"/>
          <w:b/>
          <w:bCs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8656DB"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ЦІНИ ВКАЗАНІ ЗА ЛЮДИНУ У НОМЕРІ ЗА ВЕСЬ ТУР, в</w:t>
      </w:r>
      <w:r w:rsidRPr="000B3C72">
        <w:rPr>
          <w:rFonts w:ascii="Century Gothic" w:hAnsi="Century Gothic"/>
          <w:b/>
          <w:bCs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8656DB"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USD</w:t>
      </w:r>
    </w:p>
    <w:tbl>
      <w:tblPr>
        <w:tblStyle w:val="-5"/>
        <w:tblpPr w:leftFromText="180" w:rightFromText="180" w:vertAnchor="text" w:horzAnchor="margin" w:tblpXSpec="center" w:tblpY="177"/>
        <w:tblW w:w="10598" w:type="dxa"/>
        <w:tblLayout w:type="fixed"/>
        <w:tblLook w:val="04A0" w:firstRow="1" w:lastRow="0" w:firstColumn="1" w:lastColumn="0" w:noHBand="0" w:noVBand="1"/>
      </w:tblPr>
      <w:tblGrid>
        <w:gridCol w:w="2092"/>
        <w:gridCol w:w="1844"/>
        <w:gridCol w:w="141"/>
        <w:gridCol w:w="1435"/>
        <w:gridCol w:w="408"/>
        <w:gridCol w:w="142"/>
        <w:gridCol w:w="1847"/>
        <w:gridCol w:w="135"/>
        <w:gridCol w:w="286"/>
        <w:gridCol w:w="2268"/>
      </w:tblGrid>
      <w:tr w:rsidR="00DA3FAA" w:rsidRPr="00DB3D37" w:rsidTr="00AA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shd w:val="clear" w:color="auto" w:fill="0000FF"/>
            <w:hideMark/>
          </w:tcPr>
          <w:p w:rsidR="00027C1E" w:rsidRPr="0081123E" w:rsidRDefault="00027C1E" w:rsidP="00027C1E">
            <w:pPr>
              <w:jc w:val="center"/>
              <w:rPr>
                <w:rFonts w:ascii="Arial Narrow" w:hAnsi="Arial Narrow"/>
              </w:rPr>
            </w:pPr>
            <w:r w:rsidRPr="0081123E">
              <w:rPr>
                <w:rFonts w:ascii="Arial Narrow" w:hAnsi="Arial Narrow"/>
              </w:rPr>
              <w:lastRenderedPageBreak/>
              <w:t>ПРОЖИВАННЯ в Тбілісі та Кахетії:</w:t>
            </w:r>
          </w:p>
          <w:p w:rsidR="00DA3FAA" w:rsidRPr="0081123E" w:rsidRDefault="00DA3FAA" w:rsidP="00FE42EB">
            <w:pPr>
              <w:jc w:val="center"/>
              <w:rPr>
                <w:rFonts w:ascii="Arial Rounded MT Bold" w:hAnsi="Arial Rounded MT Bold" w:cstheme="minorHAnsi"/>
                <w:b w:val="0"/>
                <w:sz w:val="24"/>
                <w:szCs w:val="24"/>
              </w:rPr>
            </w:pPr>
            <w:proofErr w:type="spellStart"/>
            <w:r w:rsidRPr="00027C1E">
              <w:rPr>
                <w:rFonts w:ascii="Arial Rounded MT Bold" w:eastAsia="Calibri" w:hAnsi="Arial Rounded MT Bold" w:cstheme="minorHAnsi"/>
                <w:color w:val="FFFF00"/>
                <w:sz w:val="24"/>
                <w:szCs w:val="24"/>
                <w:u w:val="single"/>
                <w:lang w:val="en-US" w:eastAsia="en-US"/>
              </w:rPr>
              <w:t>Ambassadori</w:t>
            </w:r>
            <w:proofErr w:type="spellEnd"/>
            <w:r w:rsidRPr="00027C1E">
              <w:rPr>
                <w:rFonts w:ascii="Arial Rounded MT Bold" w:eastAsia="Calibri" w:hAnsi="Arial Rounded MT Bold" w:cstheme="minorHAnsi"/>
                <w:color w:val="FFFF00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027C1E">
              <w:rPr>
                <w:rFonts w:ascii="Arial Rounded MT Bold" w:eastAsia="Calibri" w:hAnsi="Arial Rounded MT Bold" w:cstheme="minorHAnsi"/>
                <w:color w:val="FFFF00"/>
                <w:sz w:val="24"/>
                <w:szCs w:val="24"/>
                <w:u w:val="single"/>
                <w:lang w:val="en-US" w:eastAsia="en-US"/>
              </w:rPr>
              <w:t>Kachreti</w:t>
            </w:r>
            <w:proofErr w:type="spellEnd"/>
            <w:r w:rsidRPr="00027C1E">
              <w:rPr>
                <w:rFonts w:ascii="Arial Rounded MT Bold" w:eastAsia="Calibri" w:hAnsi="Arial Rounded MT Bold" w:cstheme="minorHAnsi"/>
                <w:color w:val="FFFF0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027C1E">
              <w:rPr>
                <w:rFonts w:ascii="Arial Rounded MT Bold" w:eastAsia="Calibri" w:hAnsi="Arial Rounded MT Bold" w:cstheme="minorHAnsi"/>
                <w:color w:val="FFFF00"/>
                <w:sz w:val="24"/>
                <w:szCs w:val="24"/>
                <w:u w:val="single"/>
                <w:lang w:val="en-US" w:eastAsia="en-US"/>
              </w:rPr>
              <w:t>Golf</w:t>
            </w:r>
            <w:r w:rsidRPr="00027C1E">
              <w:rPr>
                <w:rFonts w:ascii="Arial Rounded MT Bold" w:eastAsia="Calibri" w:hAnsi="Arial Rounded MT Bold" w:cstheme="minorHAnsi"/>
                <w:color w:val="FFFF0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027C1E">
              <w:rPr>
                <w:rFonts w:ascii="Arial Rounded MT Bold" w:eastAsia="Calibri" w:hAnsi="Arial Rounded MT Bold" w:cstheme="minorHAnsi"/>
                <w:color w:val="FFFF00"/>
                <w:sz w:val="24"/>
                <w:szCs w:val="24"/>
                <w:u w:val="single"/>
                <w:lang w:val="en-US" w:eastAsia="en-US"/>
              </w:rPr>
              <w:t xml:space="preserve">Resort </w:t>
            </w:r>
            <w:r w:rsidRPr="00027C1E">
              <w:rPr>
                <w:rFonts w:ascii="Arial Rounded MT Bold" w:eastAsia="Calibri" w:hAnsi="Arial Rounded MT Bold" w:cstheme="minorHAnsi"/>
                <w:color w:val="FFFF00"/>
                <w:sz w:val="24"/>
                <w:szCs w:val="24"/>
                <w:u w:val="single"/>
                <w:lang w:eastAsia="en-US"/>
              </w:rPr>
              <w:t>5*****</w:t>
            </w:r>
          </w:p>
        </w:tc>
        <w:tc>
          <w:tcPr>
            <w:tcW w:w="1985" w:type="dxa"/>
            <w:gridSpan w:val="2"/>
            <w:shd w:val="clear" w:color="auto" w:fill="0000FF"/>
          </w:tcPr>
          <w:p w:rsidR="00DA3FAA" w:rsidRPr="000C0A8F" w:rsidRDefault="0096049B" w:rsidP="0096049B">
            <w:pPr>
              <w:pStyle w:val="a6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lang w:val="en-US" w:eastAsia="en-US"/>
              </w:rPr>
            </w:pPr>
            <w:r w:rsidRPr="007917D7">
              <w:rPr>
                <w:rFonts w:ascii="Arial Narrow" w:eastAsia="Calibri" w:hAnsi="Arial Narrow"/>
                <w:u w:val="single"/>
                <w:lang w:eastAsia="en-US"/>
              </w:rPr>
              <w:t xml:space="preserve">Готелі </w:t>
            </w:r>
            <w:r w:rsidR="00D828AC" w:rsidRPr="000C0A8F">
              <w:rPr>
                <w:rFonts w:ascii="Arial Narrow" w:eastAsia="Calibri" w:hAnsi="Arial Narrow"/>
                <w:u w:val="single"/>
                <w:lang w:val="en-US" w:eastAsia="en-US"/>
              </w:rPr>
              <w:t xml:space="preserve">3** </w:t>
            </w:r>
            <w:r w:rsidR="00DA3FAA" w:rsidRPr="000C0A8F">
              <w:rPr>
                <w:rFonts w:ascii="Arial Narrow" w:eastAsia="Calibri" w:hAnsi="Arial Narrow"/>
                <w:u w:val="single"/>
                <w:lang w:val="en-US" w:eastAsia="en-US"/>
              </w:rPr>
              <w:t xml:space="preserve">*: </w:t>
            </w:r>
            <w:r w:rsidR="00DA3FAA" w:rsidRPr="000C0A8F">
              <w:rPr>
                <w:rFonts w:ascii="Arial Narrow" w:eastAsia="Calibri" w:hAnsi="Arial Narrow"/>
                <w:u w:val="single"/>
                <w:lang w:val="en-US" w:eastAsia="en-US"/>
              </w:rPr>
              <w:br/>
            </w:r>
            <w:r w:rsidR="000C0A8F" w:rsidRPr="000C0A8F">
              <w:rPr>
                <w:rFonts w:ascii="Arial Narrow" w:eastAsiaTheme="minorHAnsi" w:hAnsi="Arial Narrow" w:cstheme="minorBidi"/>
                <w:lang w:val="en-US" w:eastAsia="en-US"/>
              </w:rPr>
              <w:t xml:space="preserve">GTM </w:t>
            </w:r>
            <w:proofErr w:type="spellStart"/>
            <w:r w:rsidR="000C0A8F" w:rsidRPr="000C0A8F">
              <w:rPr>
                <w:rFonts w:ascii="Arial Narrow" w:eastAsiaTheme="minorHAnsi" w:hAnsi="Arial Narrow" w:cstheme="minorBidi"/>
                <w:lang w:val="en-US" w:eastAsia="en-US"/>
              </w:rPr>
              <w:t>Kapan</w:t>
            </w:r>
            <w:proofErr w:type="spellEnd"/>
            <w:r w:rsidR="000C0A8F" w:rsidRPr="000C0A8F">
              <w:rPr>
                <w:rFonts w:ascii="Arial Narrow" w:eastAsiaTheme="minorHAnsi" w:hAnsi="Arial Narrow" w:cstheme="minorBidi"/>
                <w:lang w:val="en-US" w:eastAsia="en-US"/>
              </w:rPr>
              <w:t xml:space="preserve"> / </w:t>
            </w:r>
            <w:proofErr w:type="spellStart"/>
            <w:r w:rsidR="000C0A8F" w:rsidRPr="000C0A8F">
              <w:rPr>
                <w:rFonts w:ascii="Arial Narrow" w:eastAsiaTheme="minorHAnsi" w:hAnsi="Arial Narrow" w:cstheme="minorBidi"/>
                <w:lang w:val="en-US" w:eastAsia="en-US"/>
              </w:rPr>
              <w:t>Reikartz</w:t>
            </w:r>
            <w:proofErr w:type="spellEnd"/>
            <w:r w:rsidR="000C0A8F" w:rsidRPr="000C0A8F">
              <w:rPr>
                <w:rFonts w:ascii="Arial Narrow" w:eastAsiaTheme="minorHAnsi" w:hAnsi="Arial Narrow" w:cstheme="minorBidi"/>
                <w:lang w:val="en-US" w:eastAsia="en-US"/>
              </w:rPr>
              <w:t xml:space="preserve"> City</w:t>
            </w:r>
            <w:r w:rsidR="000C0A8F" w:rsidRPr="000C0A8F">
              <w:rPr>
                <w:rFonts w:ascii="Arial Narrow" w:eastAsiaTheme="minorHAnsi" w:hAnsi="Arial Narrow" w:cstheme="minorBidi"/>
                <w:u w:val="single"/>
                <w:lang w:val="en-US" w:eastAsia="en-US"/>
              </w:rPr>
              <w:t xml:space="preserve">  </w:t>
            </w:r>
          </w:p>
        </w:tc>
        <w:tc>
          <w:tcPr>
            <w:tcW w:w="1985" w:type="dxa"/>
            <w:gridSpan w:val="3"/>
            <w:shd w:val="clear" w:color="auto" w:fill="0000FF"/>
            <w:hideMark/>
          </w:tcPr>
          <w:p w:rsidR="00DA3FAA" w:rsidRPr="00027C1E" w:rsidRDefault="000C0A8F" w:rsidP="00027C1E">
            <w:pPr>
              <w:pStyle w:val="a6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0000FF"/>
                <w:u w:val="single"/>
                <w:lang w:val="en-US" w:eastAsia="en-US"/>
              </w:rPr>
            </w:pPr>
            <w:r w:rsidRPr="000C0A8F">
              <w:rPr>
                <w:rFonts w:ascii="Arial Narrow" w:eastAsia="Calibri" w:hAnsi="Arial Narrow"/>
                <w:u w:val="single"/>
                <w:lang w:eastAsia="en-US"/>
              </w:rPr>
              <w:t xml:space="preserve">Тбілісі </w:t>
            </w:r>
            <w:r w:rsidRPr="000C0A8F">
              <w:rPr>
                <w:rFonts w:ascii="Arial Narrow" w:eastAsia="Calibri" w:hAnsi="Arial Narrow"/>
                <w:u w:val="single"/>
                <w:lang w:val="en-US" w:eastAsia="en-US"/>
              </w:rPr>
              <w:t xml:space="preserve">4*** * :     </w:t>
            </w:r>
            <w:proofErr w:type="spellStart"/>
            <w:r w:rsidRPr="000C0A8F">
              <w:rPr>
                <w:rFonts w:ascii="Arial Narrow" w:eastAsia="Calibri" w:hAnsi="Arial Narrow"/>
                <w:lang w:val="en-US" w:eastAsia="en-US"/>
              </w:rPr>
              <w:t>Matiane</w:t>
            </w:r>
            <w:proofErr w:type="spellEnd"/>
            <w:r w:rsidRPr="000C0A8F">
              <w:rPr>
                <w:rFonts w:ascii="Arial Narrow" w:eastAsia="Calibri" w:hAnsi="Arial Narrow"/>
                <w:lang w:val="en-US" w:eastAsia="en-US"/>
              </w:rPr>
              <w:t xml:space="preserve"> Boutique / Twenties/</w:t>
            </w:r>
            <w:r w:rsidR="00027C1E" w:rsidRPr="007C763D">
              <w:rPr>
                <w:rFonts w:ascii="Arial Narrow" w:eastAsiaTheme="minorHAnsi" w:hAnsi="Arial Narrow" w:cstheme="minorBidi"/>
                <w:lang w:val="en-US" w:eastAsia="en-US"/>
              </w:rPr>
              <w:t xml:space="preserve"> </w:t>
            </w:r>
            <w:r w:rsidR="00027C1E" w:rsidRPr="00027C1E">
              <w:rPr>
                <w:rFonts w:ascii="Arial Narrow" w:eastAsiaTheme="minorHAnsi" w:hAnsi="Arial Narrow" w:cstheme="minorBidi"/>
                <w:lang w:val="en-US" w:eastAsia="en-US"/>
              </w:rPr>
              <w:br/>
            </w:r>
            <w:r w:rsidR="00027C1E" w:rsidRPr="007C763D">
              <w:rPr>
                <w:rFonts w:ascii="Arial Narrow" w:eastAsiaTheme="minorHAnsi" w:hAnsi="Arial Narrow" w:cstheme="minorBidi"/>
                <w:lang w:val="en-US" w:eastAsia="en-US"/>
              </w:rPr>
              <w:t>Brooch Hotel</w:t>
            </w:r>
            <w:r w:rsidR="00DA3FAA" w:rsidRPr="00D828AC">
              <w:rPr>
                <w:rFonts w:ascii="Arial Narrow" w:eastAsia="Calibri" w:hAnsi="Arial Narrow"/>
                <w:color w:val="FFFF00"/>
                <w:u w:val="single"/>
                <w:lang w:val="en-US" w:eastAsia="en-US"/>
              </w:rPr>
              <w:br/>
            </w:r>
          </w:p>
        </w:tc>
        <w:tc>
          <w:tcPr>
            <w:tcW w:w="2268" w:type="dxa"/>
            <w:gridSpan w:val="3"/>
            <w:shd w:val="clear" w:color="auto" w:fill="0000FF"/>
            <w:hideMark/>
          </w:tcPr>
          <w:p w:rsidR="000C0A8F" w:rsidRPr="000C0A8F" w:rsidRDefault="00D828AC" w:rsidP="000C0A8F">
            <w:pPr>
              <w:pStyle w:val="a6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 w:val="0"/>
                <w:bCs w:val="0"/>
                <w:color w:val="FFFF00"/>
                <w:u w:val="single"/>
                <w:lang w:val="en-US" w:eastAsia="en-US"/>
              </w:rPr>
            </w:pPr>
            <w:r w:rsidRPr="000C0A8F">
              <w:rPr>
                <w:rFonts w:ascii="Arial Narrow" w:eastAsia="Calibri" w:hAnsi="Arial Narrow"/>
                <w:lang w:val="en-US" w:eastAsia="en-US"/>
              </w:rPr>
              <w:t xml:space="preserve">      </w:t>
            </w:r>
            <w:r w:rsidR="000C0A8F" w:rsidRPr="000C0A8F">
              <w:rPr>
                <w:rFonts w:ascii="Arial Narrow" w:eastAsia="Calibri" w:hAnsi="Arial Narrow"/>
                <w:u w:val="single"/>
                <w:lang w:eastAsia="en-US"/>
              </w:rPr>
              <w:t xml:space="preserve">Тбілісі </w:t>
            </w:r>
            <w:r w:rsidR="000C0A8F" w:rsidRPr="000C0A8F">
              <w:rPr>
                <w:rFonts w:ascii="Arial Narrow" w:eastAsia="Calibri" w:hAnsi="Arial Narrow"/>
                <w:u w:val="single"/>
                <w:lang w:val="en-US" w:eastAsia="en-US"/>
              </w:rPr>
              <w:t xml:space="preserve">4****: </w:t>
            </w:r>
            <w:r w:rsidR="000C0A8F" w:rsidRPr="000C0A8F">
              <w:rPr>
                <w:rFonts w:ascii="Arial Narrow" w:eastAsia="Calibri" w:hAnsi="Arial Narrow"/>
                <w:lang w:val="en-US" w:eastAsia="en-US"/>
              </w:rPr>
              <w:t xml:space="preserve">Sole Palace/ </w:t>
            </w:r>
            <w:r w:rsidR="00027C1E" w:rsidRPr="00D81AB1">
              <w:rPr>
                <w:rFonts w:ascii="Arial Narrow" w:eastAsia="Calibri" w:hAnsi="Arial Narrow"/>
                <w:lang w:val="en-US" w:eastAsia="en-US"/>
              </w:rPr>
              <w:br/>
            </w:r>
            <w:proofErr w:type="spellStart"/>
            <w:r w:rsidR="000C0A8F" w:rsidRPr="000C0A8F">
              <w:rPr>
                <w:rFonts w:ascii="Arial Narrow" w:eastAsia="Calibri" w:hAnsi="Arial Narrow"/>
                <w:lang w:val="en-US" w:eastAsia="en-US"/>
              </w:rPr>
              <w:t>Marjan</w:t>
            </w:r>
            <w:proofErr w:type="spellEnd"/>
            <w:r w:rsidR="000C0A8F" w:rsidRPr="000C0A8F">
              <w:rPr>
                <w:rFonts w:ascii="Arial Narrow" w:eastAsia="Calibri" w:hAnsi="Arial Narrow"/>
                <w:lang w:val="en-US" w:eastAsia="en-US"/>
              </w:rPr>
              <w:t xml:space="preserve"> Plaza Hotel/ </w:t>
            </w:r>
            <w:proofErr w:type="spellStart"/>
            <w:r w:rsidR="000C0A8F" w:rsidRPr="000C0A8F">
              <w:rPr>
                <w:rFonts w:ascii="Arial Narrow" w:eastAsia="Calibri" w:hAnsi="Arial Narrow"/>
                <w:lang w:val="en-US" w:eastAsia="en-US"/>
              </w:rPr>
              <w:t>Khohobi</w:t>
            </w:r>
            <w:proofErr w:type="spellEnd"/>
          </w:p>
          <w:p w:rsidR="00DA3FAA" w:rsidRPr="000C0A8F" w:rsidRDefault="00DA3FAA" w:rsidP="00F43648">
            <w:pPr>
              <w:pStyle w:val="a6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FFFF00"/>
                <w:u w:val="single"/>
                <w:lang w:val="en-US" w:eastAsia="en-US"/>
              </w:rPr>
            </w:pPr>
          </w:p>
        </w:tc>
        <w:tc>
          <w:tcPr>
            <w:tcW w:w="2268" w:type="dxa"/>
            <w:shd w:val="clear" w:color="auto" w:fill="0000FF"/>
          </w:tcPr>
          <w:p w:rsidR="00DA3FAA" w:rsidRPr="00027C1E" w:rsidRDefault="000C0A8F" w:rsidP="00027C1E">
            <w:pPr>
              <w:pStyle w:val="a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u w:val="single"/>
                <w:lang w:val="en-US"/>
              </w:rPr>
            </w:pPr>
            <w:r>
              <w:rPr>
                <w:rFonts w:ascii="Arial Narrow" w:eastAsia="Calibri" w:hAnsi="Arial Narrow"/>
                <w:u w:val="single"/>
              </w:rPr>
              <w:t xml:space="preserve">Тбілісі </w:t>
            </w:r>
            <w:r w:rsidRPr="000C0A8F">
              <w:rPr>
                <w:rFonts w:ascii="Arial Narrow" w:eastAsia="Calibri" w:hAnsi="Arial Narrow"/>
                <w:u w:val="single"/>
                <w:lang w:val="en-US"/>
              </w:rPr>
              <w:t>4****+:</w:t>
            </w:r>
            <w:r w:rsidR="00027C1E" w:rsidRPr="0058287D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27C1E" w:rsidRPr="0058287D">
              <w:rPr>
                <w:rFonts w:ascii="Arial Narrow" w:eastAsia="Calibri" w:hAnsi="Arial Narrow"/>
                <w:sz w:val="22"/>
                <w:szCs w:val="22"/>
                <w:lang w:val="en-US"/>
              </w:rPr>
              <w:t>Abanotubani</w:t>
            </w:r>
            <w:proofErr w:type="spellEnd"/>
            <w:r w:rsidR="00027C1E" w:rsidRPr="0058287D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/ </w:t>
            </w:r>
            <w:proofErr w:type="spellStart"/>
            <w:r w:rsidR="00027C1E" w:rsidRPr="0058287D">
              <w:rPr>
                <w:rFonts w:ascii="Arial Narrow" w:eastAsia="Calibri" w:hAnsi="Arial Narrow"/>
                <w:sz w:val="22"/>
                <w:szCs w:val="22"/>
                <w:lang w:val="en-US"/>
              </w:rPr>
              <w:t>Sandali</w:t>
            </w:r>
            <w:proofErr w:type="spellEnd"/>
            <w:r w:rsidR="00027C1E" w:rsidRPr="0058287D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/ Tiflis Palace / Mercure Tbilisi Old Town / </w:t>
            </w:r>
            <w:r w:rsidR="00027C1E">
              <w:rPr>
                <w:rFonts w:ascii="Arial Narrow" w:eastAsia="Calibri" w:hAnsi="Arial Narrow"/>
                <w:sz w:val="22"/>
                <w:szCs w:val="22"/>
                <w:lang w:val="en-US"/>
              </w:rPr>
              <w:br/>
              <w:t xml:space="preserve">King </w:t>
            </w:r>
            <w:proofErr w:type="spellStart"/>
            <w:r w:rsidR="00027C1E">
              <w:rPr>
                <w:rFonts w:ascii="Arial Narrow" w:eastAsia="Calibri" w:hAnsi="Arial Narrow"/>
                <w:sz w:val="22"/>
                <w:szCs w:val="22"/>
                <w:lang w:val="en-US"/>
              </w:rPr>
              <w:t>Gorgasali</w:t>
            </w:r>
            <w:proofErr w:type="spellEnd"/>
            <w:r w:rsidR="00027C1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/</w:t>
            </w:r>
          </w:p>
        </w:tc>
      </w:tr>
      <w:tr w:rsidR="00115CB9" w:rsidRPr="00D828AC" w:rsidTr="00D81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hideMark/>
          </w:tcPr>
          <w:p w:rsidR="00115CB9" w:rsidRPr="002031A6" w:rsidRDefault="00E854D2" w:rsidP="00115CB9">
            <w:pPr>
              <w:rPr>
                <w:rFonts w:ascii="Franklin Gothic Demi" w:hAnsi="Franklin Gothic Demi"/>
                <w:b w:val="0"/>
                <w:color w:val="0000FF"/>
                <w:lang w:val="en-US"/>
              </w:rPr>
            </w:pPr>
            <w:r w:rsidRPr="002031A6">
              <w:rPr>
                <w:rFonts w:ascii="Franklin Gothic Demi" w:hAnsi="Franklin Gothic Demi"/>
                <w:color w:val="0000FF"/>
                <w:lang w:val="en-US"/>
              </w:rPr>
              <w:t>Deluxe Double room</w:t>
            </w:r>
            <w:r w:rsidRPr="002031A6">
              <w:rPr>
                <w:rFonts w:ascii="Franklin Gothic Demi" w:eastAsia="Calibri" w:hAnsi="Franklin Gothic Demi"/>
                <w:color w:val="0000FF"/>
                <w:u w:val="single"/>
                <w:lang w:val="en-US" w:eastAsia="en-US"/>
              </w:rPr>
              <w:t xml:space="preserve">  </w:t>
            </w:r>
          </w:p>
        </w:tc>
        <w:tc>
          <w:tcPr>
            <w:tcW w:w="1844" w:type="dxa"/>
          </w:tcPr>
          <w:p w:rsidR="00115CB9" w:rsidRPr="00E92C25" w:rsidRDefault="00E854D2" w:rsidP="009D0A15">
            <w:pPr>
              <w:pStyle w:val="a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hAnsi="Franklin Gothic Demi"/>
                <w:b/>
                <w:color w:val="0000FF"/>
                <w:sz w:val="36"/>
                <w:szCs w:val="36"/>
                <w:highlight w:val="yellow"/>
                <w:lang w:eastAsia="en-US"/>
              </w:rPr>
            </w:pPr>
            <w:r w:rsidRPr="002031A6">
              <w:rPr>
                <w:rFonts w:ascii="Franklin Gothic Demi" w:eastAsiaTheme="minorHAnsi" w:hAnsi="Franklin Gothic Demi" w:cstheme="minorBidi"/>
                <w:b/>
                <w:bCs/>
                <w:color w:val="0000FF"/>
                <w:sz w:val="20"/>
                <w:szCs w:val="20"/>
                <w:lang w:val="en-US" w:eastAsia="en-US"/>
              </w:rPr>
              <w:t xml:space="preserve">      </w:t>
            </w:r>
            <w:r w:rsidR="002031A6" w:rsidRPr="002031A6">
              <w:rPr>
                <w:rFonts w:ascii="Franklin Gothic Demi" w:eastAsiaTheme="minorHAnsi" w:hAnsi="Franklin Gothic Demi" w:cstheme="minorBidi"/>
                <w:b/>
                <w:bCs/>
                <w:color w:val="0000FF"/>
                <w:sz w:val="20"/>
                <w:szCs w:val="20"/>
                <w:lang w:eastAsia="en-US"/>
              </w:rPr>
              <w:t xml:space="preserve"> </w:t>
            </w:r>
            <w:r w:rsidR="009D0A15">
              <w:rPr>
                <w:rFonts w:ascii="Franklin Gothic Demi" w:hAnsi="Franklin Gothic Demi"/>
                <w:b/>
                <w:color w:val="0000FF"/>
                <w:sz w:val="36"/>
                <w:szCs w:val="36"/>
                <w:lang w:eastAsia="en-US"/>
              </w:rPr>
              <w:t>606</w:t>
            </w:r>
          </w:p>
        </w:tc>
        <w:tc>
          <w:tcPr>
            <w:tcW w:w="1576" w:type="dxa"/>
            <w:gridSpan w:val="2"/>
            <w:hideMark/>
          </w:tcPr>
          <w:p w:rsidR="00115CB9" w:rsidRPr="002031A6" w:rsidRDefault="007A447F" w:rsidP="00002140">
            <w:pPr>
              <w:pStyle w:val="a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hAnsi="Franklin Gothic Demi"/>
                <w:b/>
                <w:color w:val="0000FF"/>
                <w:sz w:val="36"/>
                <w:szCs w:val="36"/>
                <w:highlight w:val="yellow"/>
                <w:lang w:val="en-US" w:eastAsia="en-US"/>
              </w:rPr>
            </w:pPr>
            <w:r w:rsidRPr="002031A6">
              <w:rPr>
                <w:rFonts w:ascii="Franklin Gothic Demi" w:hAnsi="Franklin Gothic Demi"/>
                <w:b/>
                <w:color w:val="0000FF"/>
                <w:sz w:val="36"/>
                <w:szCs w:val="36"/>
                <w:lang w:val="en-US" w:eastAsia="en-US"/>
              </w:rPr>
              <w:t xml:space="preserve">       </w:t>
            </w:r>
            <w:r w:rsidR="00A36292" w:rsidRPr="002031A6">
              <w:rPr>
                <w:rFonts w:ascii="Franklin Gothic Demi" w:hAnsi="Franklin Gothic Demi"/>
                <w:b/>
                <w:color w:val="0000FF"/>
                <w:sz w:val="36"/>
                <w:szCs w:val="36"/>
                <w:lang w:eastAsia="en-US"/>
              </w:rPr>
              <w:t>636</w:t>
            </w:r>
          </w:p>
        </w:tc>
        <w:tc>
          <w:tcPr>
            <w:tcW w:w="2532" w:type="dxa"/>
            <w:gridSpan w:val="4"/>
            <w:hideMark/>
          </w:tcPr>
          <w:p w:rsidR="00115CB9" w:rsidRPr="00D81AB1" w:rsidRDefault="007A447F" w:rsidP="009D0A15">
            <w:pPr>
              <w:pStyle w:val="a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highlight w:val="yellow"/>
                <w:lang w:eastAsia="en-US"/>
              </w:rPr>
            </w:pPr>
            <w:r w:rsidRPr="002031A6"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lang w:val="en-US" w:eastAsia="en-US"/>
              </w:rPr>
              <w:t xml:space="preserve">   </w:t>
            </w:r>
            <w:r w:rsidR="00A36292" w:rsidRPr="002031A6"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lang w:eastAsia="en-US"/>
              </w:rPr>
              <w:t>676</w:t>
            </w:r>
          </w:p>
        </w:tc>
        <w:tc>
          <w:tcPr>
            <w:tcW w:w="2554" w:type="dxa"/>
            <w:gridSpan w:val="2"/>
          </w:tcPr>
          <w:p w:rsidR="00115CB9" w:rsidRPr="00D81AB1" w:rsidRDefault="00D81AB1" w:rsidP="009D0A15">
            <w:pPr>
              <w:pStyle w:val="a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highlight w:val="yellow"/>
                <w:lang w:eastAsia="en-US"/>
              </w:rPr>
            </w:pPr>
            <w:r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lang w:eastAsia="en-US"/>
              </w:rPr>
              <w:t>767</w:t>
            </w:r>
          </w:p>
        </w:tc>
      </w:tr>
      <w:tr w:rsidR="00115CB9" w:rsidRPr="002F751B" w:rsidTr="00AA4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hideMark/>
          </w:tcPr>
          <w:p w:rsidR="00115CB9" w:rsidRPr="002031A6" w:rsidRDefault="00E854D2" w:rsidP="00115CB9">
            <w:pPr>
              <w:rPr>
                <w:rFonts w:ascii="Franklin Gothic Demi" w:hAnsi="Franklin Gothic Demi"/>
                <w:b w:val="0"/>
                <w:color w:val="0000FF"/>
              </w:rPr>
            </w:pPr>
            <w:proofErr w:type="spellStart"/>
            <w:r w:rsidRPr="002031A6">
              <w:rPr>
                <w:rFonts w:ascii="Franklin Gothic Demi" w:hAnsi="Franklin Gothic Demi"/>
                <w:color w:val="0000FF"/>
              </w:rPr>
              <w:t>Deluxe</w:t>
            </w:r>
            <w:proofErr w:type="spellEnd"/>
            <w:r w:rsidRPr="002031A6">
              <w:rPr>
                <w:rFonts w:ascii="Franklin Gothic Demi" w:hAnsi="Franklin Gothic Demi"/>
                <w:color w:val="0000FF"/>
              </w:rPr>
              <w:t xml:space="preserve">   </w:t>
            </w:r>
            <w:proofErr w:type="spellStart"/>
            <w:r w:rsidRPr="002031A6">
              <w:rPr>
                <w:rFonts w:ascii="Franklin Gothic Demi" w:hAnsi="Franklin Gothic Demi"/>
                <w:color w:val="0000FF"/>
              </w:rPr>
              <w:t>Single</w:t>
            </w:r>
            <w:proofErr w:type="spellEnd"/>
            <w:r w:rsidRPr="002031A6">
              <w:rPr>
                <w:rFonts w:ascii="Franklin Gothic Demi" w:hAnsi="Franklin Gothic Demi"/>
                <w:color w:val="0000FF"/>
              </w:rPr>
              <w:t xml:space="preserve"> </w:t>
            </w:r>
            <w:proofErr w:type="spellStart"/>
            <w:r w:rsidRPr="002031A6">
              <w:rPr>
                <w:rFonts w:ascii="Franklin Gothic Demi" w:hAnsi="Franklin Gothic Demi"/>
                <w:color w:val="0000FF"/>
              </w:rPr>
              <w:t>room</w:t>
            </w:r>
            <w:proofErr w:type="spellEnd"/>
            <w:r w:rsidRPr="002031A6">
              <w:rPr>
                <w:rFonts w:ascii="Franklin Gothic Demi" w:eastAsia="Calibri" w:hAnsi="Franklin Gothic Demi"/>
                <w:color w:val="0000FF"/>
                <w:u w:val="single"/>
                <w:lang w:eastAsia="en-US"/>
              </w:rPr>
              <w:t xml:space="preserve">  </w:t>
            </w:r>
          </w:p>
        </w:tc>
        <w:tc>
          <w:tcPr>
            <w:tcW w:w="1844" w:type="dxa"/>
          </w:tcPr>
          <w:p w:rsidR="00115CB9" w:rsidRPr="002031A6" w:rsidRDefault="00E854D2" w:rsidP="00002140">
            <w:pPr>
              <w:pStyle w:val="a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" w:hAnsi="Franklin Gothic Demi"/>
                <w:b/>
                <w:color w:val="0000FF"/>
                <w:sz w:val="36"/>
                <w:szCs w:val="36"/>
                <w:highlight w:val="yellow"/>
                <w:lang w:eastAsia="en-US"/>
              </w:rPr>
            </w:pPr>
            <w:r w:rsidRPr="002031A6">
              <w:rPr>
                <w:rFonts w:ascii="Franklin Gothic Demi" w:hAnsi="Franklin Gothic Demi"/>
                <w:b/>
                <w:color w:val="0000FF"/>
                <w:sz w:val="36"/>
                <w:szCs w:val="36"/>
                <w:lang w:eastAsia="en-US"/>
              </w:rPr>
              <w:t>777</w:t>
            </w:r>
          </w:p>
        </w:tc>
        <w:tc>
          <w:tcPr>
            <w:tcW w:w="1576" w:type="dxa"/>
            <w:gridSpan w:val="2"/>
            <w:hideMark/>
          </w:tcPr>
          <w:p w:rsidR="00115CB9" w:rsidRPr="002031A6" w:rsidRDefault="00A36292" w:rsidP="009D0A15">
            <w:pPr>
              <w:pStyle w:val="a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highlight w:val="yellow"/>
                <w:lang w:eastAsia="en-US"/>
              </w:rPr>
            </w:pPr>
            <w:r w:rsidRPr="002031A6"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lang w:eastAsia="en-US"/>
              </w:rPr>
              <w:t>818</w:t>
            </w:r>
          </w:p>
        </w:tc>
        <w:tc>
          <w:tcPr>
            <w:tcW w:w="2532" w:type="dxa"/>
            <w:gridSpan w:val="4"/>
            <w:hideMark/>
          </w:tcPr>
          <w:p w:rsidR="00115CB9" w:rsidRPr="002031A6" w:rsidRDefault="007A447F" w:rsidP="009D0A15">
            <w:pPr>
              <w:pStyle w:val="a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highlight w:val="yellow"/>
                <w:lang w:eastAsia="en-US"/>
              </w:rPr>
            </w:pPr>
            <w:r w:rsidRPr="002031A6"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lang w:eastAsia="en-US"/>
              </w:rPr>
              <w:t>868</w:t>
            </w:r>
          </w:p>
        </w:tc>
        <w:tc>
          <w:tcPr>
            <w:tcW w:w="2554" w:type="dxa"/>
            <w:gridSpan w:val="2"/>
          </w:tcPr>
          <w:p w:rsidR="00115CB9" w:rsidRPr="002031A6" w:rsidRDefault="00D81AB1" w:rsidP="009D0A15">
            <w:pPr>
              <w:pStyle w:val="a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highlight w:val="yellow"/>
                <w:lang w:eastAsia="en-US"/>
              </w:rPr>
            </w:pPr>
            <w:r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lang w:eastAsia="en-US"/>
              </w:rPr>
              <w:t>999</w:t>
            </w:r>
          </w:p>
        </w:tc>
      </w:tr>
      <w:tr w:rsidR="00115CB9" w:rsidTr="00AA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hideMark/>
          </w:tcPr>
          <w:p w:rsidR="00115CB9" w:rsidRPr="002031A6" w:rsidRDefault="00E854D2" w:rsidP="00E854D2">
            <w:pPr>
              <w:rPr>
                <w:rFonts w:ascii="Franklin Gothic Demi" w:hAnsi="Franklin Gothic Demi"/>
                <w:b w:val="0"/>
                <w:color w:val="0000FF"/>
              </w:rPr>
            </w:pPr>
            <w:proofErr w:type="spellStart"/>
            <w:r w:rsidRPr="002031A6">
              <w:rPr>
                <w:rFonts w:ascii="Franklin Gothic Demi" w:hAnsi="Franklin Gothic Demi"/>
                <w:color w:val="0000FF"/>
              </w:rPr>
              <w:t>Deluxe</w:t>
            </w:r>
            <w:proofErr w:type="spellEnd"/>
            <w:r w:rsidRPr="002031A6">
              <w:rPr>
                <w:rFonts w:ascii="Franklin Gothic Demi" w:hAnsi="Franklin Gothic Demi"/>
                <w:color w:val="0000FF"/>
              </w:rPr>
              <w:t xml:space="preserve">  </w:t>
            </w:r>
            <w:r w:rsidRPr="002031A6">
              <w:rPr>
                <w:rFonts w:ascii="Franklin Gothic Demi" w:hAnsi="Franklin Gothic Demi"/>
                <w:color w:val="0000FF"/>
                <w:lang w:val="en-US"/>
              </w:rPr>
              <w:t>Triple</w:t>
            </w:r>
            <w:r w:rsidRPr="002031A6">
              <w:rPr>
                <w:rFonts w:ascii="Franklin Gothic Demi" w:hAnsi="Franklin Gothic Demi"/>
                <w:color w:val="0000FF"/>
              </w:rPr>
              <w:t xml:space="preserve"> </w:t>
            </w:r>
            <w:proofErr w:type="spellStart"/>
            <w:r w:rsidRPr="002031A6">
              <w:rPr>
                <w:rFonts w:ascii="Franklin Gothic Demi" w:hAnsi="Franklin Gothic Demi"/>
                <w:color w:val="0000FF"/>
              </w:rPr>
              <w:t>room</w:t>
            </w:r>
            <w:proofErr w:type="spellEnd"/>
            <w:r w:rsidRPr="002031A6">
              <w:rPr>
                <w:rFonts w:ascii="Franklin Gothic Demi" w:eastAsia="Calibri" w:hAnsi="Franklin Gothic Demi"/>
                <w:color w:val="0000FF"/>
                <w:u w:val="single"/>
                <w:lang w:eastAsia="en-US"/>
              </w:rPr>
              <w:t xml:space="preserve">  </w:t>
            </w:r>
          </w:p>
        </w:tc>
        <w:tc>
          <w:tcPr>
            <w:tcW w:w="1844" w:type="dxa"/>
          </w:tcPr>
          <w:p w:rsidR="00115CB9" w:rsidRPr="00113271" w:rsidRDefault="007A447F" w:rsidP="00002140">
            <w:pPr>
              <w:pStyle w:val="a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hAnsi="Franklin Gothic Demi"/>
                <w:b/>
                <w:color w:val="0000FF"/>
                <w:sz w:val="36"/>
                <w:szCs w:val="36"/>
                <w:highlight w:val="yellow"/>
                <w:lang w:val="en-US" w:eastAsia="en-US"/>
              </w:rPr>
            </w:pPr>
            <w:r w:rsidRPr="002031A6">
              <w:rPr>
                <w:rFonts w:ascii="Franklin Gothic Demi" w:hAnsi="Franklin Gothic Demi"/>
                <w:b/>
                <w:color w:val="0000FF"/>
                <w:sz w:val="36"/>
                <w:szCs w:val="36"/>
                <w:lang w:eastAsia="en-US"/>
              </w:rPr>
              <w:t>575</w:t>
            </w:r>
            <w:r w:rsidR="00113271">
              <w:rPr>
                <w:rFonts w:ascii="Franklin Gothic Demi" w:hAnsi="Franklin Gothic Demi"/>
                <w:b/>
                <w:color w:val="0000FF"/>
                <w:sz w:val="36"/>
                <w:szCs w:val="36"/>
                <w:lang w:val="en-US" w:eastAsia="en-US"/>
              </w:rPr>
              <w:t xml:space="preserve">       </w:t>
            </w:r>
          </w:p>
        </w:tc>
        <w:tc>
          <w:tcPr>
            <w:tcW w:w="1984" w:type="dxa"/>
            <w:gridSpan w:val="3"/>
            <w:hideMark/>
          </w:tcPr>
          <w:p w:rsidR="00115CB9" w:rsidRPr="002031A6" w:rsidRDefault="00A36292" w:rsidP="0000214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highlight w:val="yellow"/>
                <w:lang w:eastAsia="en-US"/>
              </w:rPr>
            </w:pPr>
            <w:r w:rsidRPr="002031A6"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lang w:eastAsia="en-US"/>
              </w:rPr>
              <w:t>606</w:t>
            </w:r>
          </w:p>
        </w:tc>
        <w:tc>
          <w:tcPr>
            <w:tcW w:w="1989" w:type="dxa"/>
            <w:gridSpan w:val="2"/>
            <w:hideMark/>
          </w:tcPr>
          <w:p w:rsidR="00115CB9" w:rsidRPr="002031A6" w:rsidRDefault="00A36292" w:rsidP="00002140">
            <w:pPr>
              <w:pStyle w:val="a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highlight w:val="yellow"/>
                <w:lang w:eastAsia="en-US"/>
              </w:rPr>
            </w:pPr>
            <w:r w:rsidRPr="002031A6"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lang w:eastAsia="en-US"/>
              </w:rPr>
              <w:t>636</w:t>
            </w:r>
          </w:p>
        </w:tc>
        <w:tc>
          <w:tcPr>
            <w:tcW w:w="2689" w:type="dxa"/>
            <w:gridSpan w:val="3"/>
          </w:tcPr>
          <w:p w:rsidR="00115CB9" w:rsidRPr="002031A6" w:rsidRDefault="00A36292" w:rsidP="00002140">
            <w:pPr>
              <w:pStyle w:val="a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highlight w:val="yellow"/>
                <w:lang w:eastAsia="en-US"/>
              </w:rPr>
            </w:pPr>
            <w:r w:rsidRPr="002031A6">
              <w:rPr>
                <w:rFonts w:ascii="Franklin Gothic Demi" w:hAnsi="Franklin Gothic Demi"/>
                <w:b/>
                <w:bCs/>
                <w:color w:val="0000FF"/>
                <w:sz w:val="36"/>
                <w:szCs w:val="36"/>
                <w:lang w:eastAsia="en-US"/>
              </w:rPr>
              <w:t>717</w:t>
            </w:r>
          </w:p>
        </w:tc>
      </w:tr>
    </w:tbl>
    <w:p w:rsidR="00DB3D37" w:rsidRDefault="00DB3D37" w:rsidP="004821C5">
      <w:pPr>
        <w:jc w:val="both"/>
        <w:rPr>
          <w:rFonts w:ascii="Arial Narrow" w:hAnsi="Arial Narrow"/>
          <w:b/>
          <w:color w:val="0000FF"/>
          <w:sz w:val="32"/>
          <w:szCs w:val="32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821C5" w:rsidRDefault="004821C5" w:rsidP="004821C5">
      <w:pPr>
        <w:jc w:val="both"/>
        <w:rPr>
          <w:rFonts w:ascii="Arial Narrow" w:hAnsi="Arial Narrow"/>
          <w:b/>
          <w:color w:val="0000FF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113271">
        <w:rPr>
          <w:rFonts w:ascii="Arial Narrow" w:hAnsi="Arial Narrow"/>
          <w:b/>
          <w:color w:val="0000FF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У вартість туру входить:</w:t>
      </w:r>
    </w:p>
    <w:p w:rsidR="00C2639E" w:rsidRPr="00113271" w:rsidRDefault="00C2639E" w:rsidP="004821C5">
      <w:pPr>
        <w:jc w:val="both"/>
        <w:rPr>
          <w:rFonts w:ascii="Arial Narrow" w:hAnsi="Arial Narrow"/>
          <w:b/>
          <w:color w:val="0000FF"/>
          <w:lang w:eastAsia="en-US"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A36292" w:rsidRPr="00113271" w:rsidRDefault="00A36292" w:rsidP="00A36292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b/>
          <w:color w:val="002060"/>
        </w:rPr>
      </w:pPr>
      <w:r w:rsidRPr="00113271">
        <w:rPr>
          <w:rFonts w:ascii="Arial Narrow" w:hAnsi="Arial Narrow"/>
          <w:b/>
          <w:color w:val="002060"/>
        </w:rPr>
        <w:t>Зустріч та проводи в аеропорт під усі авіаперельоти</w:t>
      </w:r>
    </w:p>
    <w:p w:rsidR="004821C5" w:rsidRPr="00113271" w:rsidRDefault="004821C5" w:rsidP="004821C5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bCs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Транспортне обслуговування у період туру</w:t>
      </w:r>
    </w:p>
    <w:p w:rsidR="00DE646E" w:rsidRPr="00113271" w:rsidRDefault="00DE646E" w:rsidP="004821C5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bCs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Трансфер у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Качреті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майже індивідуальний – до 6 чол.</w:t>
      </w:r>
    </w:p>
    <w:p w:rsidR="00A36292" w:rsidRPr="00113271" w:rsidRDefault="004821C5" w:rsidP="00A36292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bCs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Проживання в готелі вибраної Вами категорії – 3 ночі у Тбілісі (номер стандарт)</w:t>
      </w:r>
    </w:p>
    <w:p w:rsidR="00A36292" w:rsidRPr="00113271" w:rsidRDefault="00A36292" w:rsidP="00A36292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bCs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2 ночі проживання в заміському гольф-комплексі «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Ambassadori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Kachreti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Golf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Resort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» 5*****</w:t>
      </w:r>
    </w:p>
    <w:p w:rsidR="00A71A34" w:rsidRPr="00113271" w:rsidRDefault="00A71A34" w:rsidP="00A36292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bCs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Підвищення категорії номеру «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Ambassadori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Kachreti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Golf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Resort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» (замість стандарт – делюкс номера)</w:t>
      </w:r>
    </w:p>
    <w:p w:rsidR="00A36292" w:rsidRPr="00113271" w:rsidRDefault="00A36292" w:rsidP="00A36292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Харчування: щодня сніданки в готелі</w:t>
      </w:r>
    </w:p>
    <w:p w:rsidR="00A36292" w:rsidRPr="00113271" w:rsidRDefault="00A36292" w:rsidP="00A36292">
      <w:pPr>
        <w:pStyle w:val="a5"/>
        <w:numPr>
          <w:ilvl w:val="0"/>
          <w:numId w:val="6"/>
        </w:numPr>
        <w:jc w:val="both"/>
        <w:rPr>
          <w:rFonts w:eastAsia="Times New Roman"/>
          <w:bCs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Сервіси готелів у Тбілісі (особливо у готелях підвищеної категорії)</w:t>
      </w:r>
      <w:r w:rsidRPr="00113271">
        <w:rPr>
          <w:rFonts w:eastAsia="Times New Roman"/>
          <w:bCs/>
          <w:sz w:val="20"/>
          <w:szCs w:val="20"/>
          <w:lang w:bidi="en-US"/>
        </w:rPr>
        <w:t xml:space="preserve"> </w:t>
      </w:r>
    </w:p>
    <w:p w:rsidR="004821C5" w:rsidRPr="00113271" w:rsidRDefault="004821C5" w:rsidP="004821C5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bCs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Усі вказані в турі</w:t>
      </w:r>
      <w:r w:rsidRPr="00113271">
        <w:rPr>
          <w:rFonts w:ascii="Arial Narrow" w:eastAsia="Times New Roman" w:hAnsi="Arial Narrow"/>
          <w:b/>
          <w:bCs/>
          <w:sz w:val="20"/>
          <w:szCs w:val="20"/>
          <w:lang w:bidi="en-US"/>
        </w:rPr>
        <w:t xml:space="preserve"> </w:t>
      </w: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екскурсії (Тбілісі + Мцхета, Винна Кахетія -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Сігнахі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, </w:t>
      </w:r>
      <w:proofErr w:type="spellStart"/>
      <w:r w:rsidR="00A36292"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Бодбе</w:t>
      </w:r>
      <w:proofErr w:type="spellEnd"/>
      <w:r w:rsidR="00A36292"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)</w:t>
      </w:r>
      <w:r w:rsidR="00887565"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</w:t>
      </w:r>
    </w:p>
    <w:p w:rsidR="004821C5" w:rsidRPr="00113271" w:rsidRDefault="004821C5" w:rsidP="004821C5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Обслуговування кваліфікованого</w:t>
      </w:r>
      <w:r w:rsidRPr="00113271">
        <w:rPr>
          <w:rFonts w:ascii="Arial Narrow" w:eastAsia="Times New Roman" w:hAnsi="Arial Narrow"/>
          <w:b/>
          <w:bCs/>
          <w:sz w:val="20"/>
          <w:szCs w:val="20"/>
          <w:lang w:bidi="en-US"/>
        </w:rPr>
        <w:t xml:space="preserve"> </w:t>
      </w: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гіда</w:t>
      </w:r>
    </w:p>
    <w:p w:rsidR="00B24858" w:rsidRPr="00113271" w:rsidRDefault="004821C5" w:rsidP="00B24858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Усі вхідні</w:t>
      </w:r>
      <w:r w:rsidRPr="00113271">
        <w:rPr>
          <w:rFonts w:ascii="Arial Narrow" w:eastAsia="Times New Roman" w:hAnsi="Arial Narrow"/>
          <w:b/>
          <w:bCs/>
          <w:sz w:val="20"/>
          <w:szCs w:val="20"/>
          <w:lang w:bidi="en-US"/>
        </w:rPr>
        <w:t xml:space="preserve"> </w:t>
      </w: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квитки</w:t>
      </w:r>
    </w:p>
    <w:p w:rsidR="00A36292" w:rsidRPr="00113271" w:rsidRDefault="00A36292" w:rsidP="00A36292">
      <w:pPr>
        <w:pStyle w:val="a5"/>
        <w:numPr>
          <w:ilvl w:val="0"/>
          <w:numId w:val="6"/>
        </w:numPr>
        <w:spacing w:after="0"/>
        <w:jc w:val="both"/>
        <w:rPr>
          <w:rStyle w:val="a4"/>
          <w:rFonts w:ascii="Arial Narrow" w:eastAsia="Times New Roman" w:hAnsi="Arial Narrow"/>
          <w:color w:val="002060"/>
          <w:sz w:val="20"/>
          <w:szCs w:val="20"/>
          <w:lang w:eastAsia="ar-SA"/>
        </w:rPr>
      </w:pPr>
      <w:r w:rsidRPr="00113271">
        <w:rPr>
          <w:rStyle w:val="a4"/>
          <w:rFonts w:ascii="Arial Narrow" w:eastAsia="Times New Roman" w:hAnsi="Arial Narrow"/>
          <w:color w:val="002060"/>
          <w:sz w:val="20"/>
          <w:szCs w:val="20"/>
          <w:lang w:eastAsia="ar-SA"/>
        </w:rPr>
        <w:t xml:space="preserve">Політ над Тбілісі (Парк </w:t>
      </w:r>
      <w:proofErr w:type="spellStart"/>
      <w:r w:rsidRPr="00113271">
        <w:rPr>
          <w:rStyle w:val="a4"/>
          <w:rFonts w:ascii="Arial Narrow" w:eastAsia="Times New Roman" w:hAnsi="Arial Narrow"/>
          <w:color w:val="002060"/>
          <w:sz w:val="20"/>
          <w:szCs w:val="20"/>
          <w:lang w:eastAsia="ar-SA"/>
        </w:rPr>
        <w:t>Ріке</w:t>
      </w:r>
      <w:proofErr w:type="spellEnd"/>
      <w:r w:rsidRPr="00113271">
        <w:rPr>
          <w:rStyle w:val="a4"/>
          <w:rFonts w:ascii="Arial Narrow" w:eastAsia="Times New Roman" w:hAnsi="Arial Narrow"/>
          <w:color w:val="002060"/>
          <w:sz w:val="20"/>
          <w:szCs w:val="20"/>
          <w:lang w:eastAsia="ar-SA"/>
        </w:rPr>
        <w:t xml:space="preserve"> – Нарікала )</w:t>
      </w:r>
    </w:p>
    <w:p w:rsidR="00A36292" w:rsidRPr="00113271" w:rsidRDefault="00A36292" w:rsidP="00A36292">
      <w:pPr>
        <w:numPr>
          <w:ilvl w:val="0"/>
          <w:numId w:val="6"/>
        </w:numPr>
        <w:rPr>
          <w:rStyle w:val="a4"/>
          <w:color w:val="FF0000"/>
        </w:rPr>
      </w:pPr>
      <w:r w:rsidRPr="00113271">
        <w:rPr>
          <w:rStyle w:val="a4"/>
          <w:rFonts w:ascii="Arial Narrow" w:hAnsi="Arial Narrow"/>
          <w:color w:val="FF0000"/>
        </w:rPr>
        <w:t xml:space="preserve">Дегустація вина + </w:t>
      </w:r>
      <w:proofErr w:type="spellStart"/>
      <w:r w:rsidRPr="00113271">
        <w:rPr>
          <w:rStyle w:val="a4"/>
          <w:rFonts w:ascii="Arial Narrow" w:hAnsi="Arial Narrow"/>
          <w:color w:val="FF0000"/>
        </w:rPr>
        <w:t>снеки</w:t>
      </w:r>
      <w:proofErr w:type="spellEnd"/>
      <w:r w:rsidRPr="00113271">
        <w:rPr>
          <w:rStyle w:val="a4"/>
          <w:rFonts w:ascii="Arial Narrow" w:hAnsi="Arial Narrow"/>
          <w:color w:val="FF0000"/>
        </w:rPr>
        <w:t xml:space="preserve"> у винному </w:t>
      </w:r>
      <w:proofErr w:type="spellStart"/>
      <w:r w:rsidR="00A71A34" w:rsidRPr="00113271">
        <w:rPr>
          <w:rStyle w:val="a4"/>
          <w:rFonts w:ascii="Arial Narrow" w:hAnsi="Arial Narrow"/>
          <w:color w:val="FF0000"/>
        </w:rPr>
        <w:t>марані</w:t>
      </w:r>
      <w:proofErr w:type="spellEnd"/>
      <w:r w:rsidR="00A71A34" w:rsidRPr="00113271">
        <w:rPr>
          <w:rStyle w:val="a4"/>
          <w:rFonts w:ascii="Arial Narrow" w:hAnsi="Arial Narrow"/>
          <w:color w:val="FF0000"/>
        </w:rPr>
        <w:t xml:space="preserve"> </w:t>
      </w:r>
      <w:r w:rsidRPr="00113271">
        <w:rPr>
          <w:rStyle w:val="a4"/>
          <w:rFonts w:ascii="Arial Narrow" w:hAnsi="Arial Narrow"/>
          <w:color w:val="FF0000"/>
        </w:rPr>
        <w:t xml:space="preserve">у </w:t>
      </w:r>
      <w:proofErr w:type="spellStart"/>
      <w:r w:rsidRPr="00113271">
        <w:rPr>
          <w:rStyle w:val="a4"/>
          <w:rFonts w:ascii="Arial Narrow" w:hAnsi="Arial Narrow"/>
          <w:color w:val="FF0000"/>
        </w:rPr>
        <w:t>Сігнахі</w:t>
      </w:r>
      <w:proofErr w:type="spellEnd"/>
    </w:p>
    <w:p w:rsidR="00A36292" w:rsidRPr="00113271" w:rsidRDefault="00A36292" w:rsidP="00A36292">
      <w:pPr>
        <w:numPr>
          <w:ilvl w:val="0"/>
          <w:numId w:val="6"/>
        </w:numPr>
        <w:rPr>
          <w:rStyle w:val="a4"/>
          <w:rFonts w:ascii="Arial Narrow" w:hAnsi="Arial Narrow"/>
          <w:color w:val="FF0000"/>
        </w:rPr>
      </w:pPr>
      <w:r w:rsidRPr="00113271">
        <w:rPr>
          <w:rStyle w:val="a4"/>
          <w:rFonts w:ascii="Arial Narrow" w:hAnsi="Arial Narrow"/>
          <w:color w:val="FF0000"/>
        </w:rPr>
        <w:t>Екскурсія та дегустація вина прямо з цистерн на винному традиційному кахетинському заводі</w:t>
      </w:r>
    </w:p>
    <w:p w:rsidR="00A36292" w:rsidRPr="00113271" w:rsidRDefault="00A36292" w:rsidP="00A36292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113271">
        <w:rPr>
          <w:rFonts w:ascii="Arial Narrow" w:hAnsi="Arial Narrow"/>
          <w:b/>
          <w:color w:val="FF0000"/>
        </w:rPr>
        <w:t>Подарунковий обід на день екскурсії Тбілісі + Мцхета</w:t>
      </w:r>
    </w:p>
    <w:p w:rsidR="008440DE" w:rsidRPr="00113271" w:rsidRDefault="008440DE" w:rsidP="008440DE">
      <w:pPr>
        <w:pStyle w:val="a5"/>
        <w:numPr>
          <w:ilvl w:val="0"/>
          <w:numId w:val="6"/>
        </w:numPr>
        <w:spacing w:after="0"/>
        <w:jc w:val="both"/>
        <w:rPr>
          <w:rStyle w:val="a4"/>
          <w:rFonts w:ascii="Arial Narrow" w:eastAsia="Times New Roman" w:hAnsi="Arial Narrow"/>
          <w:color w:val="FF0000"/>
          <w:sz w:val="20"/>
          <w:szCs w:val="20"/>
          <w:lang w:eastAsia="ar-SA"/>
        </w:rPr>
      </w:pPr>
      <w:r w:rsidRPr="00113271">
        <w:rPr>
          <w:rStyle w:val="a4"/>
          <w:rFonts w:ascii="Arial Narrow" w:eastAsia="Times New Roman" w:hAnsi="Arial Narrow"/>
          <w:color w:val="FF0000"/>
          <w:sz w:val="20"/>
          <w:szCs w:val="20"/>
          <w:lang w:eastAsia="ar-SA"/>
        </w:rPr>
        <w:t>Найсмачніший кахетинський обід у Сігнахі</w:t>
      </w:r>
    </w:p>
    <w:p w:rsidR="00B24858" w:rsidRPr="00113271" w:rsidRDefault="00B24858" w:rsidP="00B24858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bCs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bCs/>
          <w:color w:val="002060"/>
          <w:sz w:val="20"/>
          <w:szCs w:val="20"/>
          <w:lang w:bidi="en-US"/>
        </w:rPr>
        <w:t xml:space="preserve">Сервіс у гольф комплексі: </w:t>
      </w: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відкриті та закриті басейни, сауна, більярд, тренажерний зал, настільний теніс, теніс, міні гольф, користування баскетбольним та футбольним стадіоном, на території безкоштовний </w:t>
      </w:r>
      <w:proofErr w:type="spellStart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Wi-Fi</w:t>
      </w:r>
      <w:proofErr w:type="spellEnd"/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 xml:space="preserve"> </w:t>
      </w:r>
    </w:p>
    <w:p w:rsidR="00716BF3" w:rsidRPr="00113271" w:rsidRDefault="00716BF3" w:rsidP="00716BF3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113271">
        <w:rPr>
          <w:rFonts w:ascii="Arial Narrow" w:hAnsi="Arial Narrow"/>
          <w:b/>
          <w:color w:val="FF0000"/>
        </w:rPr>
        <w:t>Відмінний настрій</w:t>
      </w:r>
      <w:r w:rsidRPr="00113271">
        <w:rPr>
          <w:rFonts w:ascii="Arial Narrow" w:hAnsi="Arial Narrow"/>
          <w:b/>
          <w:color w:val="FF0000"/>
        </w:rPr>
        <w:sym w:font="Wingdings" w:char="F04A"/>
      </w:r>
      <w:r w:rsidRPr="00113271">
        <w:rPr>
          <w:rFonts w:ascii="Arial Narrow" w:hAnsi="Arial Narrow"/>
          <w:b/>
          <w:color w:val="FF0000"/>
        </w:rPr>
        <w:t xml:space="preserve"> </w:t>
      </w:r>
    </w:p>
    <w:p w:rsidR="00A36292" w:rsidRPr="00113271" w:rsidRDefault="00A36292" w:rsidP="00A36292">
      <w:pPr>
        <w:ind w:left="360"/>
        <w:jc w:val="both"/>
        <w:rPr>
          <w:rFonts w:ascii="Arial Narrow" w:hAnsi="Arial Narrow"/>
          <w:b/>
          <w:color w:val="FF0000"/>
        </w:rPr>
      </w:pPr>
      <w:r w:rsidRPr="00113271">
        <w:rPr>
          <w:rFonts w:ascii="Arial Narrow" w:hAnsi="Arial Narrow"/>
          <w:b/>
          <w:color w:val="FF0000"/>
          <w:lang w:val="en-US"/>
        </w:rPr>
        <w:t>_____________________________________________________</w:t>
      </w:r>
    </w:p>
    <w:p w:rsidR="00A36292" w:rsidRPr="00113271" w:rsidRDefault="00A36292" w:rsidP="00A36292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Ранковий груповий збір туристів з різних готелів</w:t>
      </w:r>
    </w:p>
    <w:p w:rsidR="00A36292" w:rsidRPr="00113271" w:rsidRDefault="00A36292" w:rsidP="0081123E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Вечірнє групове розвезення туристів готелями</w:t>
      </w:r>
    </w:p>
    <w:p w:rsidR="00716BF3" w:rsidRPr="00113271" w:rsidRDefault="00716BF3" w:rsidP="00716BF3">
      <w:pPr>
        <w:jc w:val="both"/>
        <w:rPr>
          <w:rFonts w:ascii="Arial Narrow" w:hAnsi="Arial Narrow"/>
          <w:b/>
          <w:bCs/>
          <w:lang w:bidi="en-US"/>
        </w:rPr>
      </w:pPr>
    </w:p>
    <w:p w:rsidR="00716BF3" w:rsidRPr="00113271" w:rsidRDefault="00716BF3" w:rsidP="00716BF3">
      <w:pPr>
        <w:rPr>
          <w:rFonts w:ascii="Arial Narrow" w:hAnsi="Arial Narrow"/>
          <w:b/>
          <w:i/>
          <w:color w:val="0000FF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113271">
        <w:rPr>
          <w:rFonts w:ascii="Arial Narrow" w:hAnsi="Arial Narrow"/>
          <w:b/>
          <w:i/>
          <w:color w:val="0000FF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Додаткові витрати:</w:t>
      </w:r>
    </w:p>
    <w:p w:rsidR="00716BF3" w:rsidRPr="00113271" w:rsidRDefault="00716BF3" w:rsidP="000A60A9">
      <w:pPr>
        <w:pStyle w:val="a5"/>
        <w:numPr>
          <w:ilvl w:val="0"/>
          <w:numId w:val="6"/>
        </w:numPr>
        <w:jc w:val="both"/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</w:pP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Авіа переліт</w:t>
      </w:r>
      <w:r w:rsidR="00113271" w:rsidRPr="00113271">
        <w:rPr>
          <w:rFonts w:ascii="Arial Narrow" w:eastAsia="Times New Roman" w:hAnsi="Arial Narrow"/>
          <w:b/>
          <w:color w:val="002060"/>
          <w:sz w:val="20"/>
          <w:szCs w:val="20"/>
          <w:lang w:val="ru-RU" w:bidi="en-US"/>
        </w:rPr>
        <w:t>/</w:t>
      </w: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Кишенькові витрати</w:t>
      </w:r>
      <w:r w:rsidR="00113271" w:rsidRPr="00113271">
        <w:rPr>
          <w:rFonts w:ascii="Arial Narrow" w:eastAsia="Times New Roman" w:hAnsi="Arial Narrow"/>
          <w:b/>
          <w:color w:val="002060"/>
          <w:sz w:val="20"/>
          <w:szCs w:val="20"/>
          <w:lang w:val="ru-RU" w:bidi="en-US"/>
        </w:rPr>
        <w:t>/</w:t>
      </w:r>
      <w:r w:rsidRPr="00113271">
        <w:rPr>
          <w:rFonts w:ascii="Arial Narrow" w:eastAsia="Times New Roman" w:hAnsi="Arial Narrow"/>
          <w:b/>
          <w:color w:val="002060"/>
          <w:sz w:val="20"/>
          <w:szCs w:val="20"/>
          <w:lang w:bidi="en-US"/>
        </w:rPr>
        <w:t>Чайові гідам та водіям</w:t>
      </w:r>
    </w:p>
    <w:sectPr w:rsidR="00716BF3" w:rsidRPr="00113271" w:rsidSect="00AF0AF7">
      <w:pgSz w:w="11906" w:h="16838"/>
      <w:pgMar w:top="709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B388"/>
      </v:shape>
    </w:pict>
  </w:numPicBullet>
  <w:numPicBullet w:numPicBulletId="1">
    <w:pict>
      <v:shape id="_x0000_i1030" type="#_x0000_t75" style="width:192pt;height:192pt" o:bullet="t">
        <v:imagedata r:id="rId2" o:title="Georgia1"/>
      </v:shape>
    </w:pict>
  </w:numPicBullet>
  <w:numPicBullet w:numPicBulletId="2">
    <w:pict>
      <v:shape id="_x0000_i1031" type="#_x0000_t75" style="width:9pt;height:9pt" o:bullet="t">
        <v:imagedata r:id="rId3" o:title="clip_image002"/>
      </v:shape>
    </w:pict>
  </w:numPicBullet>
  <w:abstractNum w:abstractNumId="0">
    <w:nsid w:val="1D27240A"/>
    <w:multiLevelType w:val="hybridMultilevel"/>
    <w:tmpl w:val="73E0F2FC"/>
    <w:lvl w:ilvl="0" w:tplc="CF1C1D6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86018"/>
    <w:multiLevelType w:val="hybridMultilevel"/>
    <w:tmpl w:val="ECFE51A8"/>
    <w:lvl w:ilvl="0" w:tplc="0CFEE31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FF"/>
        <w:sz w:val="40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57E37A42"/>
    <w:multiLevelType w:val="hybridMultilevel"/>
    <w:tmpl w:val="19AEAB6C"/>
    <w:lvl w:ilvl="0" w:tplc="CF1C1D6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EF149B"/>
    <w:multiLevelType w:val="hybridMultilevel"/>
    <w:tmpl w:val="BCA24C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BE0F59"/>
    <w:multiLevelType w:val="hybridMultilevel"/>
    <w:tmpl w:val="ED206CC0"/>
    <w:lvl w:ilvl="0" w:tplc="46CA3818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0000FF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9675C29"/>
    <w:multiLevelType w:val="hybridMultilevel"/>
    <w:tmpl w:val="4F90CC46"/>
    <w:lvl w:ilvl="0" w:tplc="CF1C1D6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D52B1"/>
    <w:multiLevelType w:val="hybridMultilevel"/>
    <w:tmpl w:val="14766894"/>
    <w:lvl w:ilvl="0" w:tplc="CF1C1D6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D9220E"/>
    <w:multiLevelType w:val="hybridMultilevel"/>
    <w:tmpl w:val="62942C3E"/>
    <w:lvl w:ilvl="0" w:tplc="CF1C1D6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E13F66"/>
    <w:multiLevelType w:val="hybridMultilevel"/>
    <w:tmpl w:val="B8E6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2D3816"/>
    <w:multiLevelType w:val="hybridMultilevel"/>
    <w:tmpl w:val="AC640D62"/>
    <w:lvl w:ilvl="0" w:tplc="CF1C1D6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9"/>
  </w:num>
  <w:num w:numId="13">
    <w:abstractNumId w:val="6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9A"/>
    <w:rsid w:val="00002140"/>
    <w:rsid w:val="00027C1E"/>
    <w:rsid w:val="000313D3"/>
    <w:rsid w:val="00084AB6"/>
    <w:rsid w:val="000B3C72"/>
    <w:rsid w:val="000B5D1A"/>
    <w:rsid w:val="000C0A8F"/>
    <w:rsid w:val="000C3323"/>
    <w:rsid w:val="00110DFC"/>
    <w:rsid w:val="00113271"/>
    <w:rsid w:val="00113858"/>
    <w:rsid w:val="00115CB9"/>
    <w:rsid w:val="00134B2E"/>
    <w:rsid w:val="00151A1C"/>
    <w:rsid w:val="00151BE4"/>
    <w:rsid w:val="001558A0"/>
    <w:rsid w:val="00160429"/>
    <w:rsid w:val="001A7564"/>
    <w:rsid w:val="001C7A0B"/>
    <w:rsid w:val="001D260D"/>
    <w:rsid w:val="001E5B17"/>
    <w:rsid w:val="002031A6"/>
    <w:rsid w:val="002124C2"/>
    <w:rsid w:val="00262CBE"/>
    <w:rsid w:val="00274473"/>
    <w:rsid w:val="00286916"/>
    <w:rsid w:val="002D6F57"/>
    <w:rsid w:val="002E1084"/>
    <w:rsid w:val="00311B12"/>
    <w:rsid w:val="00323D14"/>
    <w:rsid w:val="003934D4"/>
    <w:rsid w:val="00394AF8"/>
    <w:rsid w:val="003B416C"/>
    <w:rsid w:val="003C1D22"/>
    <w:rsid w:val="003C7E8B"/>
    <w:rsid w:val="003F10EB"/>
    <w:rsid w:val="003F4A26"/>
    <w:rsid w:val="00403DAD"/>
    <w:rsid w:val="00453C82"/>
    <w:rsid w:val="004778AB"/>
    <w:rsid w:val="004821C5"/>
    <w:rsid w:val="004C50AE"/>
    <w:rsid w:val="004D73A5"/>
    <w:rsid w:val="004E1068"/>
    <w:rsid w:val="004E77AA"/>
    <w:rsid w:val="00507ED8"/>
    <w:rsid w:val="00532BCB"/>
    <w:rsid w:val="005365E2"/>
    <w:rsid w:val="00547E54"/>
    <w:rsid w:val="005520A4"/>
    <w:rsid w:val="005843FC"/>
    <w:rsid w:val="005A1B92"/>
    <w:rsid w:val="005C2189"/>
    <w:rsid w:val="005F7173"/>
    <w:rsid w:val="00610361"/>
    <w:rsid w:val="00613386"/>
    <w:rsid w:val="00630B09"/>
    <w:rsid w:val="006454AE"/>
    <w:rsid w:val="00673051"/>
    <w:rsid w:val="0067679E"/>
    <w:rsid w:val="006A245D"/>
    <w:rsid w:val="006A3986"/>
    <w:rsid w:val="006B3B0F"/>
    <w:rsid w:val="006B4061"/>
    <w:rsid w:val="006C65BA"/>
    <w:rsid w:val="006F6B4C"/>
    <w:rsid w:val="0070030A"/>
    <w:rsid w:val="00716BF3"/>
    <w:rsid w:val="00725508"/>
    <w:rsid w:val="00726953"/>
    <w:rsid w:val="0073379A"/>
    <w:rsid w:val="0077018B"/>
    <w:rsid w:val="007917D7"/>
    <w:rsid w:val="007A447F"/>
    <w:rsid w:val="007B6AF5"/>
    <w:rsid w:val="007D27BF"/>
    <w:rsid w:val="00805F7D"/>
    <w:rsid w:val="0081123E"/>
    <w:rsid w:val="00817F11"/>
    <w:rsid w:val="00830936"/>
    <w:rsid w:val="008440DE"/>
    <w:rsid w:val="008656DB"/>
    <w:rsid w:val="00877928"/>
    <w:rsid w:val="00887565"/>
    <w:rsid w:val="008E472E"/>
    <w:rsid w:val="00901932"/>
    <w:rsid w:val="00911A95"/>
    <w:rsid w:val="00916A56"/>
    <w:rsid w:val="009251BB"/>
    <w:rsid w:val="00940E79"/>
    <w:rsid w:val="0096049B"/>
    <w:rsid w:val="0098332B"/>
    <w:rsid w:val="009D0A15"/>
    <w:rsid w:val="009D3F61"/>
    <w:rsid w:val="00A27E54"/>
    <w:rsid w:val="00A36292"/>
    <w:rsid w:val="00A37FB7"/>
    <w:rsid w:val="00A45895"/>
    <w:rsid w:val="00A70A29"/>
    <w:rsid w:val="00A71A34"/>
    <w:rsid w:val="00A840B5"/>
    <w:rsid w:val="00AA4179"/>
    <w:rsid w:val="00AF0AF7"/>
    <w:rsid w:val="00AF1111"/>
    <w:rsid w:val="00AF2981"/>
    <w:rsid w:val="00AF439A"/>
    <w:rsid w:val="00B03188"/>
    <w:rsid w:val="00B217DE"/>
    <w:rsid w:val="00B24858"/>
    <w:rsid w:val="00B342A3"/>
    <w:rsid w:val="00B81ED1"/>
    <w:rsid w:val="00C2639E"/>
    <w:rsid w:val="00C320AD"/>
    <w:rsid w:val="00C40776"/>
    <w:rsid w:val="00C53495"/>
    <w:rsid w:val="00C64B45"/>
    <w:rsid w:val="00C74A40"/>
    <w:rsid w:val="00C96A0A"/>
    <w:rsid w:val="00CA5767"/>
    <w:rsid w:val="00CA5EFE"/>
    <w:rsid w:val="00CB35D9"/>
    <w:rsid w:val="00CB5C26"/>
    <w:rsid w:val="00CE203B"/>
    <w:rsid w:val="00CF7424"/>
    <w:rsid w:val="00D2215A"/>
    <w:rsid w:val="00D27A87"/>
    <w:rsid w:val="00D510C3"/>
    <w:rsid w:val="00D73937"/>
    <w:rsid w:val="00D81AB1"/>
    <w:rsid w:val="00D828AC"/>
    <w:rsid w:val="00D84B0E"/>
    <w:rsid w:val="00D96594"/>
    <w:rsid w:val="00DA3FAA"/>
    <w:rsid w:val="00DB3D37"/>
    <w:rsid w:val="00DD696B"/>
    <w:rsid w:val="00DD79BB"/>
    <w:rsid w:val="00DE646E"/>
    <w:rsid w:val="00E440B3"/>
    <w:rsid w:val="00E854D2"/>
    <w:rsid w:val="00E92C25"/>
    <w:rsid w:val="00F43648"/>
    <w:rsid w:val="00F44DE8"/>
    <w:rsid w:val="00F66FCD"/>
    <w:rsid w:val="00F74E67"/>
    <w:rsid w:val="00FC54AF"/>
    <w:rsid w:val="00FE42EB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0DEEC-8B99-4868-A929-BC0CE9D1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39A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character" w:styleId="a4">
    <w:name w:val="Strong"/>
    <w:uiPriority w:val="22"/>
    <w:qFormat/>
    <w:rsid w:val="00AF439A"/>
    <w:rPr>
      <w:b/>
      <w:bCs/>
    </w:rPr>
  </w:style>
  <w:style w:type="paragraph" w:styleId="a5">
    <w:name w:val="List Paragraph"/>
    <w:basedOn w:val="a"/>
    <w:uiPriority w:val="34"/>
    <w:qFormat/>
    <w:rsid w:val="00AF43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tent">
    <w:name w:val="content"/>
    <w:basedOn w:val="a0"/>
    <w:rsid w:val="00AF439A"/>
  </w:style>
  <w:style w:type="paragraph" w:styleId="a6">
    <w:name w:val="Normal (Web)"/>
    <w:basedOn w:val="a"/>
    <w:unhideWhenUsed/>
    <w:rsid w:val="00AF439A"/>
    <w:pPr>
      <w:spacing w:after="192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65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6594"/>
    <w:rPr>
      <w:rFonts w:ascii="Tahoma" w:eastAsia="Times New Roman" w:hAnsi="Tahoma" w:cs="Tahoma"/>
      <w:sz w:val="16"/>
      <w:szCs w:val="16"/>
      <w:lang w:val="uk" w:eastAsia="ar-SA"/>
    </w:rPr>
  </w:style>
  <w:style w:type="table" w:styleId="3-4">
    <w:name w:val="Medium Grid 3 Accent 4"/>
    <w:basedOn w:val="a1"/>
    <w:uiPriority w:val="69"/>
    <w:rsid w:val="00D27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D27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">
    <w:name w:val="Colorful List Accent 5"/>
    <w:basedOn w:val="a1"/>
    <w:uiPriority w:val="72"/>
    <w:rsid w:val="006767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2">
    <w:name w:val="Colorful List Accent 2"/>
    <w:basedOn w:val="a1"/>
    <w:uiPriority w:val="72"/>
    <w:rsid w:val="0083093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a9">
    <w:name w:val="Emphasis"/>
    <w:basedOn w:val="a0"/>
    <w:uiPriority w:val="20"/>
    <w:qFormat/>
    <w:rsid w:val="00DA3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1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13.jpeg"/><Relationship Id="rId10" Type="http://schemas.openxmlformats.org/officeDocument/2006/relationships/image" Target="media/image8.jpeg"/><Relationship Id="rId19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33A1-2508-4F55-9F51-64D142E9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CGTTB6</dc:creator>
  <cp:lastModifiedBy>YasyaP</cp:lastModifiedBy>
  <cp:revision>35</cp:revision>
  <dcterms:created xsi:type="dcterms:W3CDTF">2023-01-31T14:47:00Z</dcterms:created>
  <dcterms:modified xsi:type="dcterms:W3CDTF">2026-03-30T11:26:00Z</dcterms:modified>
</cp:coreProperties>
</file>